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8F59F" w14:textId="7705F41F" w:rsidR="009E4D24" w:rsidRPr="00A423E4" w:rsidRDefault="009E4D24" w:rsidP="00A423E4">
      <w:pPr>
        <w:spacing w:after="0" w:line="240" w:lineRule="auto"/>
        <w:ind w:left="360" w:hanging="1560"/>
        <w:jc w:val="center"/>
        <w:rPr>
          <w:rFonts w:ascii="Times New Roman" w:hAnsi="Times New Roman" w:cs="Times New Roman"/>
          <w:b/>
          <w:sz w:val="28"/>
          <w:szCs w:val="28"/>
          <w:lang w:val="az-Latn-AZ"/>
        </w:rPr>
      </w:pPr>
      <w:r w:rsidRPr="00A423E4">
        <w:rPr>
          <w:rFonts w:ascii="Times New Roman" w:hAnsi="Times New Roman" w:cs="Times New Roman"/>
          <w:b/>
          <w:sz w:val="28"/>
          <w:szCs w:val="28"/>
        </w:rPr>
        <w:t>Занятие</w:t>
      </w:r>
      <w:r w:rsidRPr="00A423E4">
        <w:rPr>
          <w:rFonts w:ascii="Times New Roman" w:hAnsi="Times New Roman" w:cs="Times New Roman"/>
          <w:b/>
          <w:sz w:val="28"/>
          <w:szCs w:val="28"/>
          <w:lang w:val="az-Latn-AZ"/>
        </w:rPr>
        <w:t xml:space="preserve"> </w:t>
      </w:r>
      <w:r w:rsidR="00A423E4" w:rsidRPr="00A423E4">
        <w:rPr>
          <w:rFonts w:ascii="Times New Roman" w:hAnsi="Times New Roman" w:cs="Times New Roman"/>
          <w:b/>
          <w:sz w:val="28"/>
          <w:szCs w:val="28"/>
          <w:lang w:val="az-Latn-AZ"/>
        </w:rPr>
        <w:t>15</w:t>
      </w:r>
    </w:p>
    <w:p w14:paraId="1E9CC074" w14:textId="566BABD3" w:rsidR="00092E99" w:rsidRPr="00A423E4" w:rsidRDefault="00A423E4" w:rsidP="00A423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23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Микробиологическая диагностика инфекций, вызываемых</w:t>
      </w:r>
      <w:r w:rsidRPr="00A423E4">
        <w:rPr>
          <w:rFonts w:ascii="Times New Roman" w:hAnsi="Times New Roman" w:cs="Times New Roman"/>
          <w:b/>
          <w:color w:val="000000" w:themeColor="text1"/>
          <w:sz w:val="28"/>
          <w:szCs w:val="28"/>
          <w:lang w:val="az-Latn-AZ"/>
        </w:rPr>
        <w:t xml:space="preserve"> </w:t>
      </w:r>
      <w:r w:rsidRPr="00A423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патогенными бактериями родов </w:t>
      </w:r>
      <w:proofErr w:type="spellStart"/>
      <w:r w:rsidRPr="00A423E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Corynebacterium</w:t>
      </w:r>
      <w:proofErr w:type="spellEnd"/>
      <w:r w:rsidRPr="00A423E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, </w:t>
      </w:r>
      <w:proofErr w:type="spellStart"/>
      <w:r w:rsidRPr="00A423E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Bordetella</w:t>
      </w:r>
      <w:proofErr w:type="spellEnd"/>
      <w:r w:rsidRPr="00A423E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, </w:t>
      </w:r>
      <w:proofErr w:type="spellStart"/>
      <w:r w:rsidRPr="00A423E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Haemophilus</w:t>
      </w:r>
      <w:proofErr w:type="spellEnd"/>
      <w:r w:rsidRPr="00A423E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proofErr w:type="spellStart"/>
      <w:r w:rsidRPr="00A423E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Gardnerella</w:t>
      </w:r>
      <w:proofErr w:type="spellEnd"/>
      <w:r w:rsidRPr="00A423E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, </w:t>
      </w:r>
      <w:proofErr w:type="spellStart"/>
      <w:r w:rsidRPr="00A423E4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Legionella</w:t>
      </w:r>
      <w:proofErr w:type="spellEnd"/>
    </w:p>
    <w:p w14:paraId="0E70C594" w14:textId="59881C58" w:rsidR="009E4D24" w:rsidRPr="00E934E3" w:rsidRDefault="009E4D24" w:rsidP="001727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  <w:proofErr w:type="spellStart"/>
      <w:r w:rsidRPr="00E934E3">
        <w:rPr>
          <w:rFonts w:ascii="Times New Roman" w:hAnsi="Times New Roman" w:cs="Times New Roman"/>
          <w:b/>
          <w:bCs/>
          <w:sz w:val="28"/>
          <w:szCs w:val="28"/>
        </w:rPr>
        <w:t>Коринебактерии</w:t>
      </w:r>
      <w:proofErr w:type="spellEnd"/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Corynebacter</w:t>
      </w:r>
      <w:proofErr w:type="spellEnd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um</w:t>
      </w:r>
      <w:r w:rsidRPr="00E934E3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172767" w:rsidRPr="00E934E3">
        <w:rPr>
          <w:rFonts w:ascii="Times New Roman" w:hAnsi="Times New Roman" w:cs="Times New Roman"/>
          <w:b/>
          <w:bCs/>
          <w:sz w:val="28"/>
          <w:szCs w:val="28"/>
          <w:lang w:val="de-DE"/>
        </w:rPr>
        <w:t>.</w:t>
      </w:r>
    </w:p>
    <w:p w14:paraId="070B1B84" w14:textId="77777777" w:rsidR="00D06BF3" w:rsidRPr="00E934E3" w:rsidRDefault="00D06BF3" w:rsidP="0017276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Род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Corynebacterium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имеет патогенные, условно-патогенные (обычно называемые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дифтероидами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) для человека, а также сапрофитные виды, многие из которых входят в состав нормальной микрофлоры кожи и слизистых оболочек верхних дыхательных путей, желудочно-кишечного и мочеполового трактов человека и животных.</w:t>
      </w:r>
    </w:p>
    <w:p w14:paraId="502B4D6D" w14:textId="77777777" w:rsidR="00D06BF3" w:rsidRPr="00E934E3" w:rsidRDefault="00D06BF3" w:rsidP="0017276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Corynebacterium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diphtheriae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, типичный вид рода, вызывает дифтерию у людей.</w:t>
      </w:r>
    </w:p>
    <w:p w14:paraId="1010E247" w14:textId="77777777" w:rsidR="009E4D24" w:rsidRPr="00E934E3" w:rsidRDefault="009E4D24" w:rsidP="00172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B693F1" w14:textId="21AFA914" w:rsidR="009E4D24" w:rsidRPr="00E934E3" w:rsidRDefault="009E4D24" w:rsidP="00172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sz w:val="28"/>
          <w:szCs w:val="28"/>
        </w:rPr>
        <w:t>Морфология</w:t>
      </w:r>
      <w:r w:rsidR="00172767" w:rsidRPr="00E934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934E3">
        <w:rPr>
          <w:rFonts w:ascii="Times New Roman" w:hAnsi="Times New Roman" w:cs="Times New Roman"/>
          <w:sz w:val="28"/>
          <w:szCs w:val="28"/>
        </w:rPr>
        <w:t>Тонкие, слегка изогнутые или прямые грамположительные полиморфные палочки размером</w:t>
      </w:r>
      <w:r w:rsidR="00E934E3">
        <w:rPr>
          <w:rFonts w:ascii="Times New Roman" w:hAnsi="Times New Roman" w:cs="Times New Roman"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1-1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>.2x</w:t>
      </w:r>
      <w:r w:rsidRPr="00E934E3">
        <w:rPr>
          <w:rFonts w:ascii="Times New Roman" w:hAnsi="Times New Roman" w:cs="Times New Roman"/>
          <w:sz w:val="28"/>
          <w:szCs w:val="28"/>
        </w:rPr>
        <w:t>0,3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E934E3">
        <w:rPr>
          <w:rFonts w:ascii="Times New Roman" w:hAnsi="Times New Roman" w:cs="Times New Roman"/>
          <w:sz w:val="28"/>
          <w:szCs w:val="28"/>
        </w:rPr>
        <w:t>0,8 мкм. Неподвижны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>,</w:t>
      </w:r>
      <w:r w:rsidRPr="00E934E3">
        <w:rPr>
          <w:rFonts w:ascii="Times New Roman" w:hAnsi="Times New Roman" w:cs="Times New Roman"/>
          <w:sz w:val="28"/>
          <w:szCs w:val="28"/>
        </w:rPr>
        <w:t xml:space="preserve"> не имеют капсулу, не образуют спор. Они утолщены на концах за счет наличия зерен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волютина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(зерен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Бабеша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-Эрнста).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Зерна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волютина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легко </w:t>
      </w:r>
      <w:proofErr w:type="gramStart"/>
      <w:r w:rsidRPr="00E934E3">
        <w:rPr>
          <w:rFonts w:ascii="Times New Roman" w:hAnsi="Times New Roman" w:cs="Times New Roman"/>
          <w:sz w:val="28"/>
          <w:szCs w:val="28"/>
        </w:rPr>
        <w:t>выявляются  при</w:t>
      </w:r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окраске по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Нейссеру</w:t>
      </w:r>
      <w:proofErr w:type="spellEnd"/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 в виде гранул темно-синего или сине-черного цвета соответственно.</w:t>
      </w:r>
    </w:p>
    <w:p w14:paraId="6B5E6080" w14:textId="77777777" w:rsidR="009E4D24" w:rsidRPr="00E934E3" w:rsidRDefault="009E4D24" w:rsidP="00172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diphtheriae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неподвижна, спор и капсул не образует, на ее поверхности обнаруживаются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фимбрии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. Крайне полиморфен, кроме типичных форм встречаются карликовые, гигантские, нитевидные, разветвленные, иногда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коккообразные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формы.</w:t>
      </w:r>
    </w:p>
    <w:p w14:paraId="13CD4FD3" w14:textId="77777777" w:rsidR="009E4D24" w:rsidRPr="00E934E3" w:rsidRDefault="009E4D24" w:rsidP="00172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Непатогенные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коринебактерии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из рода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Corynebacterium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дифтероиды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в микропрепаратах часто располагаются параллельно в виде частокола,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волютиновые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гранулы либо отсутствуют, либо располагаются на одном конце.</w:t>
      </w:r>
    </w:p>
    <w:p w14:paraId="5C7FFB43" w14:textId="77777777" w:rsidR="009E4D24" w:rsidRPr="00E934E3" w:rsidRDefault="009E4D24" w:rsidP="00172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5C65FE" w14:textId="0B1CFC26" w:rsidR="009E4D24" w:rsidRPr="00E934E3" w:rsidRDefault="009E4D24" w:rsidP="0017276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Corynebacter</w:t>
      </w:r>
      <w:proofErr w:type="spellEnd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um d</w:t>
      </w: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proofErr w:type="spell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pther</w:t>
      </w:r>
      <w:proofErr w:type="spellEnd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i</w:t>
      </w: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ae</w:t>
      </w: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– </w:t>
      </w:r>
      <w:proofErr w:type="spellStart"/>
      <w:r w:rsidRPr="00E934E3">
        <w:rPr>
          <w:rFonts w:ascii="Times New Roman" w:hAnsi="Times New Roman" w:cs="Times New Roman"/>
          <w:b/>
          <w:bCs/>
          <w:iCs/>
          <w:sz w:val="28"/>
          <w:szCs w:val="28"/>
        </w:rPr>
        <w:t>культуральные</w:t>
      </w:r>
      <w:proofErr w:type="spellEnd"/>
      <w:r w:rsidRPr="00E934E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свойства</w:t>
      </w:r>
      <w:r w:rsidR="00172767" w:rsidRPr="00E934E3"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14:paraId="2478B54F" w14:textId="77777777" w:rsidR="00D06BF3" w:rsidRPr="00E934E3" w:rsidRDefault="00D06BF3" w:rsidP="0017276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В настоящее время для культивирования возбудителей дифтерии используют селективные питательные среды - среда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Клауберга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(сыворотка крови и среда с добавлением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теллурита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калия), а также кровяной агар, кровяно-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теллуритный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агар (среда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Клауберга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II).</w:t>
      </w:r>
    </w:p>
    <w:p w14:paraId="45D05777" w14:textId="77777777" w:rsidR="00D06BF3" w:rsidRPr="00E934E3" w:rsidRDefault="00D06BF3" w:rsidP="0017276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При росте в этих средах C.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diphtheriae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развивается быстрее, чем другая микрофлора, и через 8-14 часов образует изолированные колонии. 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C.diphtheriae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теллуритовых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средах растут в виде черных или черно-серых колоний в результате восстановления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теллурита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до металлического теллура.</w:t>
      </w:r>
    </w:p>
    <w:p w14:paraId="27B4444B" w14:textId="77777777" w:rsidR="00D06BF3" w:rsidRPr="00E934E3" w:rsidRDefault="00D06BF3" w:rsidP="0017276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Среда </w:t>
      </w:r>
      <w:proofErr w:type="spell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Клауберга</w:t>
      </w:r>
      <w:proofErr w:type="spellEnd"/>
      <w:r w:rsidRPr="00E934E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  </w:t>
      </w:r>
      <w:proofErr w:type="gramStart"/>
      <w:r w:rsidRPr="00E934E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 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>(</w:t>
      </w:r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среда с  добавлением кровяной сыворотки и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теллурита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калия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>)</w:t>
      </w:r>
    </w:p>
    <w:p w14:paraId="49ACA7F2" w14:textId="77777777" w:rsidR="00D06BF3" w:rsidRPr="00E934E3" w:rsidRDefault="00D06BF3" w:rsidP="0017276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Среда </w:t>
      </w:r>
      <w:proofErr w:type="spell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Клауберга</w:t>
      </w:r>
      <w:proofErr w:type="spellEnd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proofErr w:type="gram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II 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>(</w:t>
      </w:r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кровяной 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теллуритовый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 агар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) </w:t>
      </w:r>
    </w:p>
    <w:p w14:paraId="30B14CE3" w14:textId="31860E14" w:rsidR="009E4D24" w:rsidRPr="00E934E3" w:rsidRDefault="009E4D24" w:rsidP="0017276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Дифференциальные признаки бактерий рода </w:t>
      </w: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Corynebacterium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631"/>
        <w:gridCol w:w="1148"/>
        <w:gridCol w:w="1473"/>
        <w:gridCol w:w="1283"/>
        <w:gridCol w:w="1305"/>
        <w:gridCol w:w="2182"/>
      </w:tblGrid>
      <w:tr w:rsidR="009E4D24" w:rsidRPr="00E934E3" w14:paraId="6ECE85F1" w14:textId="77777777" w:rsidTr="009E4D24">
        <w:trPr>
          <w:trHeight w:val="74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E0D40A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Вид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3348DD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Способность разлагать: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A7F4032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Восстановление нитратов</w:t>
            </w:r>
          </w:p>
        </w:tc>
      </w:tr>
      <w:tr w:rsidR="009E4D24" w:rsidRPr="00E934E3" w14:paraId="79EF6CEC" w14:textId="77777777" w:rsidTr="009E4D24">
        <w:trPr>
          <w:trHeight w:val="7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F56F35" w14:textId="77777777" w:rsidR="009E4D24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B7F315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Цистин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F55AA0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Мочевина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A27879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Глюкоза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F4BDAF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Крахмал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1DA27D" w14:textId="77777777" w:rsidR="009E4D24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4D24" w:rsidRPr="00E934E3" w14:paraId="6547BD36" w14:textId="77777777" w:rsidTr="009E4D24">
        <w:trPr>
          <w:trHeight w:val="212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329FEE" w14:textId="77777777" w:rsidR="009E4D24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C.diphtheriae</w:t>
            </w:r>
            <w:proofErr w:type="spellEnd"/>
          </w:p>
          <w:p w14:paraId="3E2E5397" w14:textId="77777777" w:rsidR="009E4D24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 g</w:t>
            </w: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az-Latn-AZ"/>
              </w:rPr>
              <w:t>ravis</w:t>
            </w:r>
          </w:p>
          <w:p w14:paraId="12499183" w14:textId="77777777" w:rsidR="009E4D24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 mitis</w:t>
            </w:r>
          </w:p>
          <w:p w14:paraId="2B601746" w14:textId="77777777" w:rsidR="009E4D24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 intermedius</w:t>
            </w:r>
          </w:p>
          <w:p w14:paraId="20699340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 xml:space="preserve">   </w:t>
            </w:r>
            <w:proofErr w:type="spellStart"/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belf</w:t>
            </w:r>
            <w:proofErr w:type="spellEnd"/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proofErr w:type="spellStart"/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nti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D42C848" w14:textId="77777777" w:rsidR="009E4D24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  <w:p w14:paraId="560A3750" w14:textId="77777777" w:rsidR="009E4D24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  <w:p w14:paraId="60F8EB00" w14:textId="77777777" w:rsidR="009E4D24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  <w:p w14:paraId="485C5144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A6779F" w14:textId="77777777" w:rsidR="009E4D24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  <w:p w14:paraId="4547C10A" w14:textId="77777777" w:rsidR="009E4D24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  <w:p w14:paraId="6CC571E6" w14:textId="77777777" w:rsidR="009E4D24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  <w:p w14:paraId="6DAF7984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D5AB9E" w14:textId="77777777" w:rsidR="009E4D24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  <w:p w14:paraId="4325D78A" w14:textId="77777777" w:rsidR="009E4D24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  <w:p w14:paraId="1DCAAED0" w14:textId="77777777" w:rsidR="009E4D24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  <w:p w14:paraId="03A127B3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7CB21A" w14:textId="77777777" w:rsidR="009E4D24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  <w:p w14:paraId="42C97280" w14:textId="77777777" w:rsidR="009E4D24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  <w:p w14:paraId="453A7749" w14:textId="77777777" w:rsidR="009E4D24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  <w:p w14:paraId="6EFEFCBD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732DAF7" w14:textId="77777777" w:rsidR="009E4D24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  <w:p w14:paraId="05071CC3" w14:textId="77777777" w:rsidR="009E4D24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  <w:p w14:paraId="7CE70EF2" w14:textId="77777777" w:rsidR="009E4D24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  <w:p w14:paraId="47355D43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9E4D24" w:rsidRPr="00E934E3" w14:paraId="69A38B9D" w14:textId="77777777" w:rsidTr="009E4D24">
        <w:trPr>
          <w:trHeight w:val="7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C32B3B6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C</w:t>
            </w: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  <w:proofErr w:type="spellStart"/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pseudo</w:t>
            </w:r>
            <w:proofErr w:type="spellEnd"/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d</w:t>
            </w: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proofErr w:type="spellStart"/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phther</w:t>
            </w:r>
            <w:proofErr w:type="spellEnd"/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</w:t>
            </w: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ae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250099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9498E3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BA3C38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A4FEA5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C9D2A9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</w:tr>
      <w:tr w:rsidR="009E4D24" w:rsidRPr="00E934E3" w14:paraId="70CC3469" w14:textId="77777777" w:rsidTr="009E4D24">
        <w:trPr>
          <w:trHeight w:val="7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2FE74B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C.хerosis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C8F93E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0EA6ED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269F0C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B07E1A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E2971E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</w:tr>
      <w:tr w:rsidR="009E4D24" w:rsidRPr="00E934E3" w14:paraId="2E1B1633" w14:textId="77777777" w:rsidTr="009E4D24">
        <w:trPr>
          <w:trHeight w:val="7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038A2B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C.ulcerаns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D86E5C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0E97FD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7E99337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C15156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15A3E76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</w:tr>
      <w:tr w:rsidR="009E4D24" w:rsidRPr="00E934E3" w14:paraId="206689B8" w14:textId="77777777" w:rsidTr="009E4D24">
        <w:trPr>
          <w:trHeight w:val="7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02F7A91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C.jeikeum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7DF6ED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76AB4E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969491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CE7896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4F4DA46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9E4D24" w:rsidRPr="00E934E3" w14:paraId="1893C89B" w14:textId="77777777" w:rsidTr="009E4D24">
        <w:trPr>
          <w:trHeight w:val="7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BE2CF7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C.sistidis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2CFC065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714B32B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02A2F3E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D634753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B400E9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  <w:tr w:rsidR="009E4D24" w:rsidRPr="00E934E3" w14:paraId="355C068D" w14:textId="77777777" w:rsidTr="009E4D24">
        <w:trPr>
          <w:trHeight w:val="74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883B39A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C.minitissumum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8E1E38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A2A2D2D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F13E14C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8B72B87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60DAABD" w14:textId="77777777" w:rsidR="00D06BF3" w:rsidRPr="00E934E3" w:rsidRDefault="009E4D24" w:rsidP="0017276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</w:tr>
    </w:tbl>
    <w:p w14:paraId="174668FB" w14:textId="77777777" w:rsidR="009E4D24" w:rsidRPr="00E934E3" w:rsidRDefault="009E4D24" w:rsidP="00172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4F911B" w14:textId="4E673647" w:rsidR="009E4D24" w:rsidRPr="00E934E3" w:rsidRDefault="009E4D24" w:rsidP="0017276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C.diphtheriae</w:t>
      </w:r>
      <w:r w:rsidR="00172767"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b/>
          <w:sz w:val="28"/>
          <w:szCs w:val="28"/>
          <w:lang w:val="az-Latn-AZ"/>
        </w:rPr>
        <w:t>(</w:t>
      </w:r>
      <w:r w:rsidRPr="00E934E3">
        <w:rPr>
          <w:rFonts w:ascii="Times New Roman" w:hAnsi="Times New Roman" w:cs="Times New Roman"/>
          <w:b/>
          <w:sz w:val="28"/>
          <w:szCs w:val="28"/>
        </w:rPr>
        <w:t>антигенное строение</w:t>
      </w:r>
      <w:r w:rsidRPr="00E934E3">
        <w:rPr>
          <w:rFonts w:ascii="Times New Roman" w:hAnsi="Times New Roman" w:cs="Times New Roman"/>
          <w:b/>
          <w:sz w:val="28"/>
          <w:szCs w:val="28"/>
          <w:lang w:val="az-Latn-AZ"/>
        </w:rPr>
        <w:t>)</w:t>
      </w:r>
      <w:r w:rsidR="00172767" w:rsidRPr="00E934E3">
        <w:rPr>
          <w:rFonts w:ascii="Times New Roman" w:hAnsi="Times New Roman" w:cs="Times New Roman"/>
          <w:b/>
          <w:sz w:val="28"/>
          <w:szCs w:val="28"/>
        </w:rPr>
        <w:t>.</w:t>
      </w:r>
    </w:p>
    <w:p w14:paraId="5E9D6209" w14:textId="77777777" w:rsidR="00D06BF3" w:rsidRPr="00E934E3" w:rsidRDefault="00D06BF3" w:rsidP="0017276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diphtheriae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имеет О- и К-антигены. Термостабильный О-антиген перекрестно реагирует с антигенами микобактерий и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нокардий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6C6D5E0" w14:textId="77777777" w:rsidR="00D06BF3" w:rsidRPr="00E934E3" w:rsidRDefault="00D06BF3" w:rsidP="0017276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Поверхностный термолабильный К-антиген обладает иммуногенностью и обеспечивает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видоспецифичность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. По этому антигену </w:t>
      </w:r>
      <w:proofErr w:type="spellStart"/>
      <w:proofErr w:type="gramStart"/>
      <w:r w:rsidRPr="00E934E3">
        <w:rPr>
          <w:rFonts w:ascii="Times New Roman" w:hAnsi="Times New Roman" w:cs="Times New Roman"/>
          <w:sz w:val="28"/>
          <w:szCs w:val="28"/>
        </w:rPr>
        <w:t>C.diphtheriae</w:t>
      </w:r>
      <w:proofErr w:type="spellEnd"/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делят на 58 типов.</w:t>
      </w:r>
    </w:p>
    <w:p w14:paraId="2507CDB7" w14:textId="77777777" w:rsidR="00D06BF3" w:rsidRPr="00E934E3" w:rsidRDefault="00D06BF3" w:rsidP="0017276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Биовар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mitis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более антигенно сложен и состоит из 40 сероваров,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биовар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gravis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— из 14 сероваров, а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биовар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intermedius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— из 4 сероваров.</w:t>
      </w:r>
    </w:p>
    <w:p w14:paraId="16D350A5" w14:textId="77777777" w:rsidR="00D06BF3" w:rsidRPr="00E934E3" w:rsidRDefault="00D06BF3" w:rsidP="0017276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Устойчивость к внешним факторам окружающей среды.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C.diphtheriae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относительно устойчива к факторам внешней среды. Может жить во окружающей среде месяцами и не теряет за это время своей вирулентности. Имеет свойство размножаться в молоке.</w:t>
      </w:r>
    </w:p>
    <w:p w14:paraId="43C98ECD" w14:textId="77777777" w:rsidR="00D06BF3" w:rsidRPr="00E934E3" w:rsidRDefault="00D06BF3" w:rsidP="0017276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lastRenderedPageBreak/>
        <w:t>Разрушается за 10-15 мин при 60°С и 1 мин при 100°С. Чувствителен к прямому солнечному свету. Устойчив к воздействию высыхания. Обычные концентрации дезинфицирующих средств разрушают в течение нескольких минут.</w:t>
      </w:r>
    </w:p>
    <w:p w14:paraId="689A21C6" w14:textId="77777777" w:rsidR="00172767" w:rsidRPr="00E934E3" w:rsidRDefault="00172767" w:rsidP="0017276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927317A" w14:textId="3468BD97" w:rsidR="009E4D24" w:rsidRPr="00E934E3" w:rsidRDefault="009E4D24" w:rsidP="001727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Факторы патогенности</w:t>
      </w:r>
      <w:r w:rsidRPr="00E934E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450F8A02" w14:textId="77777777" w:rsidR="00D06BF3" w:rsidRPr="00E934E3" w:rsidRDefault="00D06BF3" w:rsidP="0017276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Поверхностные </w:t>
      </w:r>
      <w:proofErr w:type="gram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структуры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 (</w:t>
      </w:r>
      <w:proofErr w:type="gramEnd"/>
      <w:r w:rsidRPr="00E934E3">
        <w:rPr>
          <w:rFonts w:ascii="Times New Roman" w:hAnsi="Times New Roman" w:cs="Times New Roman"/>
          <w:sz w:val="28"/>
          <w:szCs w:val="28"/>
        </w:rPr>
        <w:t>вещества липидной и белковой природы способствуют адгезии микроба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>)</w:t>
      </w:r>
    </w:p>
    <w:p w14:paraId="002E52AF" w14:textId="77777777" w:rsidR="00D06BF3" w:rsidRPr="00E934E3" w:rsidRDefault="00D06BF3" w:rsidP="0017276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Фимбрии</w:t>
      </w:r>
      <w:proofErr w:type="spellEnd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>(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микропили</w:t>
      </w:r>
      <w:proofErr w:type="spellEnd"/>
      <w:r w:rsidRPr="00E934E3">
        <w:rPr>
          <w:rFonts w:ascii="Times New Roman" w:hAnsi="Times New Roman" w:cs="Times New Roman"/>
          <w:sz w:val="28"/>
          <w:szCs w:val="28"/>
          <w:lang w:val="az-Latn-AZ"/>
        </w:rPr>
        <w:t>)</w:t>
      </w:r>
    </w:p>
    <w:p w14:paraId="0C26C2E4" w14:textId="77777777" w:rsidR="00D06BF3" w:rsidRPr="00E934E3" w:rsidRDefault="00D06BF3" w:rsidP="0017276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Ферменты агрессии и инвазии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gramStart"/>
      <w:r w:rsidRPr="00E934E3">
        <w:rPr>
          <w:rFonts w:ascii="Times New Roman" w:hAnsi="Times New Roman" w:cs="Times New Roman"/>
          <w:sz w:val="28"/>
          <w:szCs w:val="28"/>
          <w:lang w:val="az-Latn-AZ"/>
        </w:rPr>
        <w:t>(</w:t>
      </w:r>
      <w:r w:rsidRPr="00E934E3">
        <w:rPr>
          <w:rFonts w:ascii="Times New Roman" w:hAnsi="Times New Roman" w:cs="Times New Roman"/>
          <w:sz w:val="28"/>
          <w:szCs w:val="28"/>
        </w:rPr>
        <w:t xml:space="preserve"> способствуют</w:t>
      </w:r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проникновению в кровь и  ткани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>)</w:t>
      </w:r>
    </w:p>
    <w:p w14:paraId="460F6AF6" w14:textId="77777777" w:rsidR="00D06BF3" w:rsidRPr="00E934E3" w:rsidRDefault="00D06BF3" w:rsidP="0017276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гиалуронидаза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</w:p>
    <w:p w14:paraId="5887482E" w14:textId="77777777" w:rsidR="00D06BF3" w:rsidRPr="00E934E3" w:rsidRDefault="00D06BF3" w:rsidP="0017276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>нейраминидаза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</w:p>
    <w:p w14:paraId="58E9020C" w14:textId="77777777" w:rsidR="00D06BF3" w:rsidRPr="00E934E3" w:rsidRDefault="00D06BF3" w:rsidP="0017276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>фибринолизин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</w:p>
    <w:p w14:paraId="7E00716E" w14:textId="77777777" w:rsidR="00D06BF3" w:rsidRPr="00E934E3" w:rsidRDefault="00D06BF3" w:rsidP="0017276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дермонекротоксин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</w:p>
    <w:p w14:paraId="720C7874" w14:textId="77777777" w:rsidR="00D06BF3" w:rsidRPr="00E934E3" w:rsidRDefault="00D06BF3" w:rsidP="0017276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 </w:t>
      </w:r>
      <w:proofErr w:type="gram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экзотоксин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(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гистотоксин</w:t>
      </w:r>
      <w:proofErr w:type="spellEnd"/>
      <w:proofErr w:type="gram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) – 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>основный фактор патогенности</w:t>
      </w:r>
    </w:p>
    <w:p w14:paraId="63237DAE" w14:textId="77777777" w:rsidR="00D06BF3" w:rsidRPr="00E934E3" w:rsidRDefault="00D06BF3" w:rsidP="0017276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C.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diphtheriae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имеет поверхностные структуры липидной и белковой природы, в том числе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фимбрии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микрофиламенты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), обеспечивающие адгезию. Поверхностные структуры обеспечивают адгезию микробов на входах инфекции, препятствуют фагоцитозу бактерий, оказывают токсическое действие на клетки макроорганизма, разрушают митохондрии.</w:t>
      </w:r>
    </w:p>
    <w:p w14:paraId="6399688E" w14:textId="77777777" w:rsidR="00D06BF3" w:rsidRPr="00E934E3" w:rsidRDefault="00D06BF3" w:rsidP="0017276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Ферменты агрессии и инвазии </w:t>
      </w:r>
      <w:proofErr w:type="spellStart"/>
      <w:proofErr w:type="gramStart"/>
      <w:r w:rsidRPr="00E934E3">
        <w:rPr>
          <w:rFonts w:ascii="Times New Roman" w:hAnsi="Times New Roman" w:cs="Times New Roman"/>
          <w:sz w:val="28"/>
          <w:szCs w:val="28"/>
        </w:rPr>
        <w:t>C.diphtheriae</w:t>
      </w:r>
      <w:proofErr w:type="spellEnd"/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гиалуронидаза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, нейраминидаза,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фибринолиз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дермонекротоксин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) обеспечивают его проникновение в ткани и кровь.</w:t>
      </w:r>
    </w:p>
    <w:p w14:paraId="0F4D0274" w14:textId="77777777" w:rsidR="00D06BF3" w:rsidRPr="00E934E3" w:rsidRDefault="00D06BF3" w:rsidP="0017276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Некротоксин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вызывает некроз клеток в месте локализации возбудителя. Фибриноген плазмы, выходящей из сосудов, вступает в контакт с тромбокиназой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некротизированных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клеток макроорганизма и превращается в фибрин, в результате чего развивается дифтерийное воспаление.</w:t>
      </w:r>
    </w:p>
    <w:p w14:paraId="1863E114" w14:textId="77777777" w:rsidR="00D06BF3" w:rsidRPr="00E934E3" w:rsidRDefault="00D06BF3" w:rsidP="0017276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C.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diphtheriae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защищена от действия иммунной системы макроорганизма тем, что находится внутри дифтерийной оболочки и продуцирует экзотоксин (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гистотоксин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).</w:t>
      </w:r>
    </w:p>
    <w:p w14:paraId="1C2B1C98" w14:textId="77777777" w:rsidR="00D06BF3" w:rsidRPr="00E934E3" w:rsidRDefault="00D06BF3" w:rsidP="0017276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Экзотоксин </w:t>
      </w:r>
      <w:r w:rsidRPr="00E934E3">
        <w:rPr>
          <w:rFonts w:ascii="Times New Roman" w:hAnsi="Times New Roman" w:cs="Times New Roman"/>
          <w:sz w:val="28"/>
          <w:szCs w:val="28"/>
        </w:rPr>
        <w:t xml:space="preserve">является основным патогенным фактором </w:t>
      </w:r>
      <w:proofErr w:type="spellStart"/>
      <w:proofErr w:type="gramStart"/>
      <w:r w:rsidRPr="00E934E3">
        <w:rPr>
          <w:rFonts w:ascii="Times New Roman" w:hAnsi="Times New Roman" w:cs="Times New Roman"/>
          <w:sz w:val="28"/>
          <w:szCs w:val="28"/>
        </w:rPr>
        <w:t>C.diphtheriae</w:t>
      </w:r>
      <w:proofErr w:type="spellEnd"/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нетоксигенные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штаммы не вызывают заболевания.</w:t>
      </w:r>
    </w:p>
    <w:p w14:paraId="3CF4B24F" w14:textId="77777777" w:rsidR="00D06BF3" w:rsidRPr="00E934E3" w:rsidRDefault="00D06BF3" w:rsidP="0017276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Этот токсин обладает всеми свойствами, характерными для экзотоксинов - высокой токсичностью,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термолабильностью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, иммуногенностью, нейтрализацией антитоксической сывороткой, превращением в анатоксин и др. </w:t>
      </w:r>
    </w:p>
    <w:p w14:paraId="7C0E9CEA" w14:textId="77777777" w:rsidR="00172767" w:rsidRPr="00E934E3" w:rsidRDefault="00172767" w:rsidP="00172767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DE8406" w14:textId="794FC466" w:rsidR="009E4D24" w:rsidRPr="00E934E3" w:rsidRDefault="009E4D24" w:rsidP="001727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Источник инфекции и пути заражения</w:t>
      </w:r>
    </w:p>
    <w:p w14:paraId="4D49B72C" w14:textId="77777777" w:rsidR="00D06BF3" w:rsidRPr="00E934E3" w:rsidRDefault="00D06BF3" w:rsidP="0017276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lastRenderedPageBreak/>
        <w:t xml:space="preserve">Источником инфекции являются больные и носители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токсигенных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штаммов </w:t>
      </w:r>
      <w:proofErr w:type="spellStart"/>
      <w:proofErr w:type="gramStart"/>
      <w:r w:rsidRPr="00E934E3">
        <w:rPr>
          <w:rFonts w:ascii="Times New Roman" w:hAnsi="Times New Roman" w:cs="Times New Roman"/>
          <w:sz w:val="28"/>
          <w:szCs w:val="28"/>
        </w:rPr>
        <w:t>C.diphtheriae</w:t>
      </w:r>
      <w:proofErr w:type="spellEnd"/>
      <w:proofErr w:type="gramEnd"/>
      <w:r w:rsidRPr="00E934E3">
        <w:rPr>
          <w:rFonts w:ascii="Times New Roman" w:hAnsi="Times New Roman" w:cs="Times New Roman"/>
          <w:sz w:val="28"/>
          <w:szCs w:val="28"/>
        </w:rPr>
        <w:t>.</w:t>
      </w:r>
    </w:p>
    <w:p w14:paraId="2004F478" w14:textId="77777777" w:rsidR="00D06BF3" w:rsidRPr="00E934E3" w:rsidRDefault="00D06BF3" w:rsidP="0017276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Заболевание в основном передается воздушно-капельным путем. Поскольку возбудитель устойчив во внешней среде, важное значение в передаче инфекции имеют воздушно-пылевой и контактно-бытовой пути.</w:t>
      </w:r>
    </w:p>
    <w:p w14:paraId="57A6C41A" w14:textId="77777777" w:rsidR="00172767" w:rsidRPr="00E934E3" w:rsidRDefault="00172767" w:rsidP="0017276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61243F4" w14:textId="18BA8F69" w:rsidR="009E4D24" w:rsidRPr="00E934E3" w:rsidRDefault="009E4D24" w:rsidP="001727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Патогенез и клинические проявления дифтерии</w:t>
      </w:r>
    </w:p>
    <w:p w14:paraId="608683D5" w14:textId="77777777" w:rsidR="00D06BF3" w:rsidRPr="00E934E3" w:rsidRDefault="00D06BF3" w:rsidP="0017276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Возбудитель попадает в организм через слизистые оболочки верхних дыхательных путей (небные миндалины и окружающие ткани), носа, гортани, трахеи, а также глаз и половых органов, через поврежденную кожу, раны или ожоги.  </w:t>
      </w:r>
    </w:p>
    <w:p w14:paraId="237C7013" w14:textId="77777777" w:rsidR="00D06BF3" w:rsidRPr="00E934E3" w:rsidRDefault="00D06BF3" w:rsidP="0017276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Вследствие действия токсина </w:t>
      </w:r>
      <w:proofErr w:type="spellStart"/>
      <w:proofErr w:type="gramStart"/>
      <w:r w:rsidRPr="00E934E3">
        <w:rPr>
          <w:rFonts w:ascii="Times New Roman" w:hAnsi="Times New Roman" w:cs="Times New Roman"/>
          <w:sz w:val="28"/>
          <w:szCs w:val="28"/>
        </w:rPr>
        <w:t>C.diphtheriae</w:t>
      </w:r>
      <w:proofErr w:type="spellEnd"/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на входных воротах инфекции возникает некроз эпителиальных клеток, образуется обильный экссудат в результате повреждения эндотелиальных клеток сосудов. Экссудат коагулирует и плотно связывается с тканью. Таким образом, образуется твердая фибринозная оболочка -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псевдомембрана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, состоящая из сгустков фибрина,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некротизированных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эпителиальных клеток и бактерий. Серовато-белая сыпь, образующаяся при входе инфекции, является характерным признаком дифтерии.</w:t>
      </w:r>
    </w:p>
    <w:p w14:paraId="0741D9EF" w14:textId="77777777" w:rsidR="009E4D24" w:rsidRPr="00E934E3" w:rsidRDefault="009E4D24" w:rsidP="00172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CDCE6D" w14:textId="0F874602" w:rsidR="009E4D24" w:rsidRPr="00E934E3" w:rsidRDefault="009E4D24" w:rsidP="0017276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</w:rPr>
        <w:t>Дифтерия зева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–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в области входных ворот инфекции развивается воспалительная реакция, сопровождающаяся некрозом эпителиальных клеток, отеком, выходом фибриногена из сосудистого русла и превращением его в фибрин. Это ведет к образованию налета белого цвета с сероватым оттенком, содержащего большое количество </w:t>
      </w:r>
      <w:proofErr w:type="gramStart"/>
      <w:r w:rsidRPr="00E934E3">
        <w:rPr>
          <w:rFonts w:ascii="Times New Roman" w:hAnsi="Times New Roman" w:cs="Times New Roman"/>
          <w:sz w:val="28"/>
          <w:szCs w:val="28"/>
        </w:rPr>
        <w:t>бактерий</w:t>
      </w:r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продуцирующих экзотоксин – фибринозная пленка. Пленка с трудом снимается тампоном и при попытке снять ее слизистая оболочка кровоточит. 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739AE188" w14:textId="77777777" w:rsidR="00D06BF3" w:rsidRPr="00E934E3" w:rsidRDefault="00D06BF3" w:rsidP="0017276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Дифтерия зева - </w:t>
      </w:r>
      <w:r w:rsidRPr="00E934E3">
        <w:rPr>
          <w:rFonts w:ascii="Times New Roman" w:hAnsi="Times New Roman" w:cs="Times New Roman"/>
          <w:sz w:val="28"/>
          <w:szCs w:val="28"/>
        </w:rPr>
        <w:t>чаще (90-95%). Проявляется высокой температурой и болью в горле на фоне симптомов интоксикации. Распространение процесса из гортани в нижние дыхательные пути вызывает дифтерию гортани (истинную дифтерию).</w:t>
      </w:r>
    </w:p>
    <w:p w14:paraId="17CB20EF" w14:textId="77777777" w:rsidR="00D06BF3" w:rsidRPr="00E934E3" w:rsidRDefault="00D06BF3" w:rsidP="0017276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Гипертоксическая</w:t>
      </w:r>
      <w:proofErr w:type="spellEnd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форма </w:t>
      </w:r>
      <w:r w:rsidRPr="00E934E3">
        <w:rPr>
          <w:rFonts w:ascii="Times New Roman" w:hAnsi="Times New Roman" w:cs="Times New Roman"/>
          <w:sz w:val="28"/>
          <w:szCs w:val="28"/>
        </w:rPr>
        <w:t>является наиболее тяжелой формой. При этом на первый план выступают признаки поражения миокарда, почек, надпочечников, центральной и периферической нервной системы.</w:t>
      </w:r>
    </w:p>
    <w:p w14:paraId="33BE0678" w14:textId="77777777" w:rsidR="00172767" w:rsidRPr="00E934E3" w:rsidRDefault="00172767" w:rsidP="00172767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D43C86" w14:textId="42187844" w:rsidR="009E4D24" w:rsidRPr="00E934E3" w:rsidRDefault="009E4D24" w:rsidP="001727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Иммунитет</w:t>
      </w:r>
    </w:p>
    <w:p w14:paraId="756FC68A" w14:textId="77777777" w:rsidR="00D06BF3" w:rsidRPr="00E934E3" w:rsidRDefault="00D06BF3" w:rsidP="0017276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После перенесенного заболевания формируется длительный антитоксический и антибактериальный иммунитет. Бывают случаи рецидива.</w:t>
      </w:r>
    </w:p>
    <w:p w14:paraId="5C2089FA" w14:textId="77777777" w:rsidR="00D06BF3" w:rsidRPr="00E934E3" w:rsidRDefault="00D06BF3" w:rsidP="0017276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lastRenderedPageBreak/>
        <w:t xml:space="preserve">Дети на грудном вскармливании не болеют дифтерией, так как обладают пассивным иммунитетом, приобретенным от матери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трансплацентарным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путем.</w:t>
      </w:r>
    </w:p>
    <w:p w14:paraId="675A2099" w14:textId="77777777" w:rsidR="00D06BF3" w:rsidRPr="00E934E3" w:rsidRDefault="00D06BF3" w:rsidP="00172767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Наличие антитоксического иммунитета, обусловленного наличием антител к токсину, можно определить по реакции Шика.</w:t>
      </w:r>
    </w:p>
    <w:p w14:paraId="5CD8B403" w14:textId="49C65B0D" w:rsidR="009E4D24" w:rsidRPr="00E934E3" w:rsidRDefault="009E4D24" w:rsidP="0017276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</w:t>
      </w:r>
      <w:r w:rsidRPr="00E934E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25C4E3DD" w14:textId="77777777" w:rsidR="00D06BF3" w:rsidRPr="00E934E3" w:rsidRDefault="00D06BF3" w:rsidP="00172767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34E3">
        <w:rPr>
          <w:rFonts w:ascii="Times New Roman" w:hAnsi="Times New Roman" w:cs="Times New Roman"/>
          <w:b/>
          <w:bCs/>
          <w:sz w:val="28"/>
          <w:szCs w:val="28"/>
        </w:rPr>
        <w:t>Материалы  для</w:t>
      </w:r>
      <w:proofErr w:type="gramEnd"/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 исследования</w:t>
      </w:r>
      <w:r w:rsidRPr="00E934E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0D666ADB" w14:textId="77777777" w:rsidR="009E4D24" w:rsidRPr="00E934E3" w:rsidRDefault="009E4D24" w:rsidP="0017276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Отделяемое зева</w:t>
      </w:r>
    </w:p>
    <w:p w14:paraId="2D1E17AB" w14:textId="77777777" w:rsidR="009E4D24" w:rsidRPr="00E934E3" w:rsidRDefault="009E4D24" w:rsidP="0017276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Отделяемое носа</w:t>
      </w:r>
    </w:p>
    <w:p w14:paraId="767ED93A" w14:textId="77777777" w:rsidR="009E4D24" w:rsidRPr="00E934E3" w:rsidRDefault="009E4D24" w:rsidP="00172767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Отделяемое из подозрительных поражений кожных покровов Забор материала проводят с использованием стерильных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дакроновых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тампонов.</w:t>
      </w:r>
    </w:p>
    <w:p w14:paraId="041EC2B8" w14:textId="77777777" w:rsidR="00172767" w:rsidRPr="00E934E3" w:rsidRDefault="00172767" w:rsidP="00172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608BAA" w14:textId="77777777" w:rsidR="00D06BF3" w:rsidRPr="00E934E3" w:rsidRDefault="00D06BF3" w:rsidP="0017276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M</w:t>
      </w:r>
      <w:proofErr w:type="spell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икроскопический</w:t>
      </w:r>
      <w:proofErr w:type="spellEnd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метод</w:t>
      </w: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– </w:t>
      </w:r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в мазках, окрашенных метиленовой синью или по </w:t>
      </w:r>
      <w:proofErr w:type="spellStart"/>
      <w:r w:rsidRPr="00E934E3">
        <w:rPr>
          <w:rFonts w:ascii="Times New Roman" w:hAnsi="Times New Roman" w:cs="Times New Roman"/>
          <w:b/>
          <w:bCs/>
          <w:sz w:val="28"/>
          <w:szCs w:val="28"/>
        </w:rPr>
        <w:t>Граму</w:t>
      </w:r>
      <w:proofErr w:type="spellEnd"/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 дифтерийные палочки не всегда бывают морфологически типичными (полиморфизм бактерий затрудняет идентификацию).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47CDC585" w14:textId="77777777" w:rsidR="00D06BF3" w:rsidRPr="00E934E3" w:rsidRDefault="00D06BF3" w:rsidP="0017276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Бактериологический метод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– 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проводят с целью выделения чистой </w:t>
      </w:r>
      <w:proofErr w:type="gram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культуры  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</w:t>
      </w:r>
      <w:proofErr w:type="gramEnd"/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.diphtheria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 и идентификации по морфологическим,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культуральным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, биохимическим и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токсигенным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свойствам. Для этого патологический материал засевают на кровяной агар, среду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Леффлера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или среды с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теллуритом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</w:p>
    <w:p w14:paraId="3C1F4F7E" w14:textId="77777777" w:rsidR="00D06BF3" w:rsidRPr="00E934E3" w:rsidRDefault="00D06BF3" w:rsidP="00172767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Реакция преципитации в агаре основана </w:t>
      </w:r>
      <w:proofErr w:type="gram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  способности</w:t>
      </w:r>
      <w:proofErr w:type="gramEnd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дифтерийного экзотоксина взаимодействовать  с антитоксическими антителами.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F5A348D" w14:textId="77777777" w:rsidR="009E4D24" w:rsidRPr="00E934E3" w:rsidRDefault="009E4D24" w:rsidP="0017276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Метод </w:t>
      </w:r>
      <w:proofErr w:type="spell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Элека</w:t>
      </w:r>
      <w:proofErr w:type="spellEnd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– </w:t>
      </w:r>
      <w:r w:rsidRPr="00E934E3">
        <w:rPr>
          <w:rFonts w:ascii="Times New Roman" w:hAnsi="Times New Roman" w:cs="Times New Roman"/>
          <w:sz w:val="28"/>
          <w:szCs w:val="28"/>
        </w:rPr>
        <w:t>на чашку Петри с фосфатно-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пептонным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агаром накладывают полоску </w:t>
      </w:r>
      <w:proofErr w:type="gramStart"/>
      <w:r w:rsidRPr="00E934E3">
        <w:rPr>
          <w:rFonts w:ascii="Times New Roman" w:hAnsi="Times New Roman" w:cs="Times New Roman"/>
          <w:sz w:val="28"/>
          <w:szCs w:val="28"/>
        </w:rPr>
        <w:t>фильтровальной бумаги</w:t>
      </w:r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пропитанной дифтерийным антитоксином, а исследуемые культуры засевают бляшками по обе стороны полоски на расстоянии 7-9 мм. Через 48 часов инкубации в результате встречной диффузии токсина и антитоксина в месте их контакта образуется линия </w:t>
      </w:r>
      <w:proofErr w:type="gramStart"/>
      <w:r w:rsidRPr="00E934E3">
        <w:rPr>
          <w:rFonts w:ascii="Times New Roman" w:hAnsi="Times New Roman" w:cs="Times New Roman"/>
          <w:sz w:val="28"/>
          <w:szCs w:val="28"/>
        </w:rPr>
        <w:t>преципитации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.</w:t>
      </w:r>
      <w:proofErr w:type="gramEnd"/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6D577CC3" w14:textId="77777777" w:rsidR="00D06BF3" w:rsidRPr="00E934E3" w:rsidRDefault="00D06BF3" w:rsidP="0017276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Полимеразная цепная реакция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– </w:t>
      </w:r>
      <w:r w:rsidRPr="00E934E3">
        <w:rPr>
          <w:rFonts w:ascii="Times New Roman" w:hAnsi="Times New Roman" w:cs="Times New Roman"/>
          <w:sz w:val="28"/>
          <w:szCs w:val="28"/>
        </w:rPr>
        <w:t xml:space="preserve">обнаружение гена дифтерийной палочки в патологическом материале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505A2C2A" w14:textId="77777777" w:rsidR="00D06BF3" w:rsidRPr="00E934E3" w:rsidRDefault="00D06BF3" w:rsidP="0017276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Иммуноферментный анализ (</w:t>
      </w:r>
      <w:proofErr w:type="gram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ИФА)</w:t>
      </w: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-</w:t>
      </w:r>
      <w:proofErr w:type="gram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применяют для обнаружения токсина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C.diphtheria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en-US"/>
        </w:rPr>
        <w:t>e</w:t>
      </w:r>
      <w:r w:rsidRPr="00E934E3">
        <w:rPr>
          <w:rFonts w:ascii="Times New Roman" w:hAnsi="Times New Roman" w:cs="Times New Roman"/>
          <w:sz w:val="28"/>
          <w:szCs w:val="28"/>
        </w:rPr>
        <w:t xml:space="preserve"> в  клиническом материале.</w:t>
      </w:r>
    </w:p>
    <w:p w14:paraId="2E5D33AE" w14:textId="77777777" w:rsidR="00D06BF3" w:rsidRPr="00E934E3" w:rsidRDefault="00D06BF3" w:rsidP="00172767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Иммунохроматографический</w:t>
      </w:r>
      <w:proofErr w:type="spellEnd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метод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–</w:t>
      </w:r>
      <w:r w:rsidRPr="00E934E3">
        <w:rPr>
          <w:rFonts w:ascii="Times New Roman" w:hAnsi="Times New Roman" w:cs="Times New Roman"/>
          <w:sz w:val="28"/>
          <w:szCs w:val="28"/>
        </w:rPr>
        <w:t xml:space="preserve"> экспресс-метод, используемый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для обнаружения дифтерийного токсина из патологического материала с помощью специальных тест-</w:t>
      </w:r>
      <w:proofErr w:type="gramStart"/>
      <w:r w:rsidRPr="00E934E3">
        <w:rPr>
          <w:rFonts w:ascii="Times New Roman" w:hAnsi="Times New Roman" w:cs="Times New Roman"/>
          <w:sz w:val="28"/>
          <w:szCs w:val="28"/>
        </w:rPr>
        <w:t>полосок ,</w:t>
      </w:r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панелей или тест-кассет.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3807CB73" w14:textId="77777777" w:rsidR="009E4D24" w:rsidRPr="00E934E3" w:rsidRDefault="009E4D24" w:rsidP="00172767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274965A6" w14:textId="65C9543F" w:rsidR="009E4D24" w:rsidRPr="00E934E3" w:rsidRDefault="009E4D24" w:rsidP="00172767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Специфическая профилактика</w:t>
      </w:r>
    </w:p>
    <w:p w14:paraId="70904011" w14:textId="77777777" w:rsidR="00D06BF3" w:rsidRPr="00E934E3" w:rsidRDefault="00D06BF3" w:rsidP="0017276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34E3">
        <w:rPr>
          <w:rFonts w:ascii="Times New Roman" w:hAnsi="Times New Roman" w:cs="Times New Roman"/>
          <w:bCs/>
          <w:iCs/>
          <w:sz w:val="28"/>
          <w:szCs w:val="28"/>
        </w:rPr>
        <w:t>АКДС</w:t>
      </w:r>
      <w:r w:rsidRPr="00E934E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bCs/>
          <w:iCs/>
          <w:sz w:val="28"/>
          <w:szCs w:val="28"/>
        </w:rPr>
        <w:t xml:space="preserve">вакцина- </w:t>
      </w:r>
      <w:r w:rsidRPr="00E934E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(</w:t>
      </w:r>
      <w:r w:rsidRPr="00E934E3">
        <w:rPr>
          <w:rFonts w:ascii="Times New Roman" w:hAnsi="Times New Roman" w:cs="Times New Roman"/>
          <w:bCs/>
          <w:iCs/>
          <w:sz w:val="28"/>
          <w:szCs w:val="28"/>
        </w:rPr>
        <w:t xml:space="preserve">адсорбированная коклюшно-дифтерийно-столбнячная </w:t>
      </w:r>
      <w:proofErr w:type="gramStart"/>
      <w:r w:rsidRPr="00E934E3">
        <w:rPr>
          <w:rFonts w:ascii="Times New Roman" w:hAnsi="Times New Roman" w:cs="Times New Roman"/>
          <w:bCs/>
          <w:iCs/>
          <w:sz w:val="28"/>
          <w:szCs w:val="28"/>
        </w:rPr>
        <w:t xml:space="preserve">вакцина </w:t>
      </w:r>
      <w:r w:rsidRPr="00E934E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)</w:t>
      </w:r>
      <w:proofErr w:type="gramEnd"/>
      <w:r w:rsidRPr="00E934E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</w:t>
      </w:r>
    </w:p>
    <w:p w14:paraId="68F6C2B6" w14:textId="77777777" w:rsidR="00D06BF3" w:rsidRPr="00E934E3" w:rsidRDefault="00D06BF3" w:rsidP="0017276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34E3">
        <w:rPr>
          <w:rFonts w:ascii="Times New Roman" w:hAnsi="Times New Roman" w:cs="Times New Roman"/>
          <w:bCs/>
          <w:iCs/>
          <w:sz w:val="28"/>
          <w:szCs w:val="28"/>
        </w:rPr>
        <w:t>АДС</w:t>
      </w:r>
      <w:r w:rsidRPr="00E934E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</w:t>
      </w:r>
      <w:proofErr w:type="gramStart"/>
      <w:r w:rsidRPr="00E934E3">
        <w:rPr>
          <w:rFonts w:ascii="Times New Roman" w:hAnsi="Times New Roman" w:cs="Times New Roman"/>
          <w:bCs/>
          <w:iCs/>
          <w:sz w:val="28"/>
          <w:szCs w:val="28"/>
        </w:rPr>
        <w:t>анатоксин</w:t>
      </w:r>
      <w:r w:rsidRPr="00E934E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 (</w:t>
      </w:r>
      <w:proofErr w:type="gramEnd"/>
      <w:r w:rsidRPr="00E934E3">
        <w:rPr>
          <w:rFonts w:ascii="Times New Roman" w:hAnsi="Times New Roman" w:cs="Times New Roman"/>
          <w:bCs/>
          <w:iCs/>
          <w:sz w:val="28"/>
          <w:szCs w:val="28"/>
        </w:rPr>
        <w:t>адсорбированный дифтерийно-столбнячный анатоксин</w:t>
      </w:r>
      <w:r w:rsidRPr="00E934E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) </w:t>
      </w:r>
    </w:p>
    <w:p w14:paraId="5D98B321" w14:textId="77777777" w:rsidR="00D06BF3" w:rsidRPr="00E934E3" w:rsidRDefault="00D06BF3" w:rsidP="0017276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34E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lastRenderedPageBreak/>
        <w:t>А</w:t>
      </w:r>
      <w:r w:rsidRPr="00E934E3">
        <w:rPr>
          <w:rFonts w:ascii="Times New Roman" w:hAnsi="Times New Roman" w:cs="Times New Roman"/>
          <w:bCs/>
          <w:iCs/>
          <w:sz w:val="28"/>
          <w:szCs w:val="28"/>
        </w:rPr>
        <w:t>ДС</w:t>
      </w:r>
      <w:r w:rsidRPr="00E934E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-M-</w:t>
      </w:r>
      <w:r w:rsidRPr="00E934E3">
        <w:rPr>
          <w:rFonts w:ascii="Times New Roman" w:hAnsi="Times New Roman" w:cs="Times New Roman"/>
          <w:bCs/>
          <w:iCs/>
          <w:sz w:val="28"/>
          <w:szCs w:val="28"/>
        </w:rPr>
        <w:t xml:space="preserve">анатоксин </w:t>
      </w:r>
      <w:r w:rsidRPr="00E934E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(</w:t>
      </w:r>
      <w:r w:rsidRPr="00E934E3">
        <w:rPr>
          <w:rFonts w:ascii="Times New Roman" w:hAnsi="Times New Roman" w:cs="Times New Roman"/>
          <w:bCs/>
          <w:iCs/>
          <w:sz w:val="28"/>
          <w:szCs w:val="28"/>
        </w:rPr>
        <w:t>адсорбированный дифтерийно-столбнячный анатоксин с уменьшенным содержанием антигенов</w:t>
      </w:r>
      <w:r w:rsidRPr="00E934E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) </w:t>
      </w:r>
    </w:p>
    <w:p w14:paraId="461CF239" w14:textId="77777777" w:rsidR="00D06BF3" w:rsidRPr="00E934E3" w:rsidRDefault="00D06BF3" w:rsidP="00172767">
      <w:pPr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34E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А</w:t>
      </w:r>
      <w:r w:rsidRPr="00E934E3">
        <w:rPr>
          <w:rFonts w:ascii="Times New Roman" w:hAnsi="Times New Roman" w:cs="Times New Roman"/>
          <w:bCs/>
          <w:iCs/>
          <w:sz w:val="28"/>
          <w:szCs w:val="28"/>
        </w:rPr>
        <w:t>Д</w:t>
      </w:r>
      <w:r w:rsidRPr="00E934E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>-M-</w:t>
      </w:r>
      <w:r w:rsidRPr="00E934E3">
        <w:rPr>
          <w:rFonts w:ascii="Times New Roman" w:hAnsi="Times New Roman" w:cs="Times New Roman"/>
          <w:bCs/>
          <w:iCs/>
          <w:sz w:val="28"/>
          <w:szCs w:val="28"/>
        </w:rPr>
        <w:t>анатоксин</w:t>
      </w:r>
      <w:r w:rsidRPr="00E934E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(</w:t>
      </w:r>
      <w:r w:rsidRPr="00E934E3">
        <w:rPr>
          <w:rFonts w:ascii="Times New Roman" w:hAnsi="Times New Roman" w:cs="Times New Roman"/>
          <w:bCs/>
          <w:iCs/>
          <w:sz w:val="28"/>
          <w:szCs w:val="28"/>
        </w:rPr>
        <w:t>адсорбированный дифтерийный анатоксин с уменьшенным содержанием антигена</w:t>
      </w:r>
      <w:r w:rsidRPr="00E934E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) </w:t>
      </w:r>
    </w:p>
    <w:p w14:paraId="77B1F131" w14:textId="5F854A80" w:rsidR="009E4D24" w:rsidRPr="00E934E3" w:rsidRDefault="009E4D24" w:rsidP="0017276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934E3">
        <w:rPr>
          <w:rFonts w:ascii="Times New Roman" w:hAnsi="Times New Roman" w:cs="Times New Roman"/>
          <w:bCs/>
          <w:iCs/>
          <w:sz w:val="28"/>
          <w:szCs w:val="28"/>
          <w:lang w:val="az-Latn-AZ"/>
        </w:rPr>
        <w:t xml:space="preserve">     </w:t>
      </w:r>
      <w:r w:rsidRPr="00E934E3">
        <w:rPr>
          <w:rFonts w:ascii="Times New Roman" w:hAnsi="Times New Roman" w:cs="Times New Roman"/>
          <w:bCs/>
          <w:iCs/>
          <w:sz w:val="28"/>
          <w:szCs w:val="28"/>
        </w:rPr>
        <w:t>Вакцинацию проводят начиная с трехмесячного возраста</w:t>
      </w:r>
    </w:p>
    <w:p w14:paraId="624CA6F2" w14:textId="77777777" w:rsidR="009E4D24" w:rsidRPr="00E934E3" w:rsidRDefault="009E4D24" w:rsidP="001727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F1D08B" w14:textId="2B7F06CF" w:rsidR="009E4D24" w:rsidRPr="00E934E3" w:rsidRDefault="009E4D24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Лечение</w:t>
      </w:r>
    </w:p>
    <w:p w14:paraId="7ACC3A8D" w14:textId="77777777" w:rsidR="00D06BF3" w:rsidRPr="00E934E3" w:rsidRDefault="00D06BF3" w:rsidP="00172767">
      <w:pPr>
        <w:numPr>
          <w:ilvl w:val="0"/>
          <w:numId w:val="13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Лечение начинают немедленно при клиническом подозрении на </w:t>
      </w:r>
      <w:proofErr w:type="gramStart"/>
      <w:r w:rsidRPr="00E934E3">
        <w:rPr>
          <w:rFonts w:ascii="Times New Roman" w:hAnsi="Times New Roman" w:cs="Times New Roman"/>
          <w:sz w:val="28"/>
          <w:szCs w:val="28"/>
        </w:rPr>
        <w:t>дифтерию ,</w:t>
      </w:r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поскольку длительность лабораторных тестов недопустимо опасна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! </w:t>
      </w:r>
    </w:p>
    <w:p w14:paraId="07EF2B09" w14:textId="77777777" w:rsidR="009E4D24" w:rsidRPr="00E934E3" w:rsidRDefault="009E4D24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7D52BCD3" w14:textId="77777777" w:rsidR="00D06BF3" w:rsidRPr="00E934E3" w:rsidRDefault="00D06BF3" w:rsidP="00172767">
      <w:pPr>
        <w:numPr>
          <w:ilvl w:val="0"/>
          <w:numId w:val="14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Основу специфической терапии составляет противодифтерийная сыворотка. </w:t>
      </w: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</w:p>
    <w:p w14:paraId="6A22F292" w14:textId="77777777" w:rsidR="00D06BF3" w:rsidRPr="00E934E3" w:rsidRDefault="00D06BF3" w:rsidP="00172767">
      <w:pPr>
        <w:numPr>
          <w:ilvl w:val="0"/>
          <w:numId w:val="14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Антибиотики</w:t>
      </w: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</w:p>
    <w:p w14:paraId="59C0B7E9" w14:textId="77777777" w:rsidR="009E4D24" w:rsidRPr="00E934E3" w:rsidRDefault="009E4D24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   </w:t>
      </w:r>
      <w:r w:rsidRPr="00E934E3">
        <w:rPr>
          <w:rFonts w:ascii="Times New Roman" w:hAnsi="Times New Roman" w:cs="Times New Roman"/>
          <w:sz w:val="28"/>
          <w:szCs w:val="28"/>
        </w:rPr>
        <w:t>пенициллин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515C3C90" w14:textId="77777777" w:rsidR="009E4D24" w:rsidRPr="00E934E3" w:rsidRDefault="009E4D24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   </w:t>
      </w:r>
      <w:r w:rsidRPr="00E934E3">
        <w:rPr>
          <w:rFonts w:ascii="Times New Roman" w:hAnsi="Times New Roman" w:cs="Times New Roman"/>
          <w:sz w:val="28"/>
          <w:szCs w:val="28"/>
        </w:rPr>
        <w:t>бета-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лактамные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антибиотики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5A8C2EC3" w14:textId="77777777" w:rsidR="009E4D24" w:rsidRPr="00E934E3" w:rsidRDefault="009E4D24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  </w:t>
      </w:r>
      <w:r w:rsidRPr="00E934E3">
        <w:rPr>
          <w:rFonts w:ascii="Times New Roman" w:hAnsi="Times New Roman" w:cs="Times New Roman"/>
          <w:sz w:val="28"/>
          <w:szCs w:val="28"/>
        </w:rPr>
        <w:t>макролиды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76EB07CC" w14:textId="77777777" w:rsidR="00172767" w:rsidRPr="00E934E3" w:rsidRDefault="00172767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21B5086" w14:textId="70380EAB" w:rsidR="009E4D24" w:rsidRPr="00E934E3" w:rsidRDefault="009E4D24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934E3">
        <w:rPr>
          <w:rFonts w:ascii="Times New Roman" w:hAnsi="Times New Roman" w:cs="Times New Roman"/>
          <w:b/>
          <w:bCs/>
          <w:sz w:val="28"/>
          <w:szCs w:val="28"/>
        </w:rPr>
        <w:t>Бордетеллы</w:t>
      </w:r>
      <w:proofErr w:type="spellEnd"/>
      <w:r w:rsidRPr="00E934E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(</w:t>
      </w:r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Род </w:t>
      </w:r>
      <w:proofErr w:type="gram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Bordetella</w:t>
      </w:r>
      <w:r w:rsidRPr="00E934E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)</w:t>
      </w:r>
      <w:proofErr w:type="gramEnd"/>
    </w:p>
    <w:p w14:paraId="2F0430C7" w14:textId="77777777" w:rsidR="00D06BF3" w:rsidRPr="00E934E3" w:rsidRDefault="00D06BF3" w:rsidP="00172767">
      <w:pPr>
        <w:numPr>
          <w:ilvl w:val="0"/>
          <w:numId w:val="15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Для человека патогенны </w:t>
      </w:r>
      <w:proofErr w:type="gramStart"/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B.pertussis</w:t>
      </w:r>
      <w:proofErr w:type="gram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B.parapertussis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934E3">
        <w:rPr>
          <w:rFonts w:ascii="Times New Roman" w:hAnsi="Times New Roman" w:cs="Times New Roman"/>
          <w:sz w:val="28"/>
          <w:szCs w:val="28"/>
        </w:rPr>
        <w:t>которые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вызывают коклюш и паракоклюш соответственно.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4ED01649" w14:textId="77777777" w:rsidR="00D06BF3" w:rsidRPr="00E934E3" w:rsidRDefault="00D06BF3" w:rsidP="00172767">
      <w:pPr>
        <w:numPr>
          <w:ilvl w:val="0"/>
          <w:numId w:val="15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B.bronchiseptica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вызывают заболевания  у животных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, в частности у  собак (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коклюшеподобное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заболевание). </w:t>
      </w:r>
      <w:proofErr w:type="gramStart"/>
      <w:r w:rsidRPr="00E934E3">
        <w:rPr>
          <w:rFonts w:ascii="Times New Roman" w:hAnsi="Times New Roman" w:cs="Times New Roman"/>
          <w:sz w:val="28"/>
          <w:szCs w:val="28"/>
        </w:rPr>
        <w:t xml:space="preserve">Иногда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человека со сниженным иммунитетом вызывают респираторные инфекции и бактериемию .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1FF3E01D" w14:textId="77777777" w:rsidR="00D06BF3" w:rsidRPr="00E934E3" w:rsidRDefault="00D06BF3" w:rsidP="00172767">
      <w:pPr>
        <w:numPr>
          <w:ilvl w:val="0"/>
          <w:numId w:val="15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B.avium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вызывают заболевания у птиц , в частности у индеек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 Прочие виды рода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: </w:t>
      </w:r>
      <w:proofErr w:type="gramStart"/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B.binzii</w:t>
      </w:r>
      <w:proofErr w:type="gramEnd"/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 вызывают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респираторные инфекции и бактериемию,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B.bolmseii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–</w:t>
      </w:r>
      <w:r w:rsidRPr="00E934E3">
        <w:rPr>
          <w:rFonts w:ascii="Times New Roman" w:hAnsi="Times New Roman" w:cs="Times New Roman"/>
          <w:sz w:val="28"/>
          <w:szCs w:val="28"/>
        </w:rPr>
        <w:t xml:space="preserve"> бактериемию у лиц со сниженным иммунитетом ,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B.trematum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– </w:t>
      </w:r>
      <w:r w:rsidRPr="00E934E3">
        <w:rPr>
          <w:rFonts w:ascii="Times New Roman" w:hAnsi="Times New Roman" w:cs="Times New Roman"/>
          <w:sz w:val="28"/>
          <w:szCs w:val="28"/>
        </w:rPr>
        <w:t xml:space="preserve"> отит и раневые инфекции.</w:t>
      </w:r>
    </w:p>
    <w:p w14:paraId="08C765F1" w14:textId="77777777" w:rsidR="00D06BF3" w:rsidRPr="00E934E3" w:rsidRDefault="00D06BF3" w:rsidP="00172767">
      <w:pPr>
        <w:numPr>
          <w:ilvl w:val="0"/>
          <w:numId w:val="15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Для человека патогенны </w:t>
      </w:r>
      <w:proofErr w:type="gramStart"/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B.pertussis</w:t>
      </w:r>
      <w:proofErr w:type="gram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и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B.parapertussis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934E3">
        <w:rPr>
          <w:rFonts w:ascii="Times New Roman" w:hAnsi="Times New Roman" w:cs="Times New Roman"/>
          <w:sz w:val="28"/>
          <w:szCs w:val="28"/>
        </w:rPr>
        <w:t>которые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вызывают коклюш и паракоклюш соответственно.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649E88FE" w14:textId="77777777" w:rsidR="00D06BF3" w:rsidRPr="00E934E3" w:rsidRDefault="00D06BF3" w:rsidP="00172767">
      <w:pPr>
        <w:numPr>
          <w:ilvl w:val="0"/>
          <w:numId w:val="15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B.bronchiseptica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вызывают заболевания  у животных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, в частности у  собак (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коклюшеподобное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заболевание). </w:t>
      </w:r>
      <w:proofErr w:type="gramStart"/>
      <w:r w:rsidRPr="00E934E3">
        <w:rPr>
          <w:rFonts w:ascii="Times New Roman" w:hAnsi="Times New Roman" w:cs="Times New Roman"/>
          <w:sz w:val="28"/>
          <w:szCs w:val="28"/>
        </w:rPr>
        <w:t xml:space="preserve">Иногда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человека со сниженным иммунитетом вызывают респираторные инфекции и бактериемию .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30FA6C30" w14:textId="77777777" w:rsidR="00D06BF3" w:rsidRPr="00E934E3" w:rsidRDefault="00D06BF3" w:rsidP="00172767">
      <w:pPr>
        <w:numPr>
          <w:ilvl w:val="0"/>
          <w:numId w:val="15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B.avium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вызывают заболевания у птиц , в частности у индеек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 Прочие виды рода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: </w:t>
      </w:r>
      <w:proofErr w:type="gramStart"/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B.binzii</w:t>
      </w:r>
      <w:proofErr w:type="gramEnd"/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 вызывают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респираторные инфекции и бактериемию,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B.bolmseii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–</w:t>
      </w:r>
      <w:r w:rsidRPr="00E934E3">
        <w:rPr>
          <w:rFonts w:ascii="Times New Roman" w:hAnsi="Times New Roman" w:cs="Times New Roman"/>
          <w:sz w:val="28"/>
          <w:szCs w:val="28"/>
        </w:rPr>
        <w:t xml:space="preserve"> бактериемию у лиц со сниженным иммунитетом ,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B.trematum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– </w:t>
      </w:r>
      <w:r w:rsidRPr="00E934E3">
        <w:rPr>
          <w:rFonts w:ascii="Times New Roman" w:hAnsi="Times New Roman" w:cs="Times New Roman"/>
          <w:sz w:val="28"/>
          <w:szCs w:val="28"/>
        </w:rPr>
        <w:t xml:space="preserve"> отит и раневые инфекции.</w:t>
      </w:r>
    </w:p>
    <w:p w14:paraId="09E29A48" w14:textId="77777777" w:rsidR="009E4D24" w:rsidRPr="00E934E3" w:rsidRDefault="009E4D24" w:rsidP="00172767">
      <w:pPr>
        <w:tabs>
          <w:tab w:val="left" w:pos="3405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Морфо-биологические свойства</w:t>
      </w:r>
    </w:p>
    <w:p w14:paraId="2F9CB8F6" w14:textId="77777777" w:rsidR="009E4D24" w:rsidRPr="00E934E3" w:rsidRDefault="009E4D24" w:rsidP="00172767">
      <w:pPr>
        <w:numPr>
          <w:ilvl w:val="0"/>
          <w:numId w:val="15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pertussis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 və 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B.parapertussis –</w:t>
      </w:r>
    </w:p>
    <w:p w14:paraId="2A707D9A" w14:textId="77777777" w:rsidR="009E4D24" w:rsidRPr="00E934E3" w:rsidRDefault="009E4D24" w:rsidP="00172767">
      <w:pPr>
        <w:numPr>
          <w:ilvl w:val="0"/>
          <w:numId w:val="15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очень мелкие грамотрицательные </w:t>
      </w:r>
      <w:proofErr w:type="spellStart"/>
      <w:proofErr w:type="gram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коккобациллы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,</w:t>
      </w:r>
      <w:proofErr w:type="gram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образующие капсулу.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  <w:proofErr w:type="gram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Неподвижны ,спор</w:t>
      </w:r>
      <w:proofErr w:type="gram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не образуют.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5A8367DB" w14:textId="7B42A497" w:rsidR="009E4D24" w:rsidRPr="00E934E3" w:rsidRDefault="009E4D24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proofErr w:type="spellStart"/>
      <w:r w:rsidRPr="00E934E3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Культуральные</w:t>
      </w:r>
      <w:proofErr w:type="spellEnd"/>
      <w:r w:rsidRPr="00E934E3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свойства</w:t>
      </w:r>
    </w:p>
    <w:p w14:paraId="33E9DA55" w14:textId="77777777" w:rsidR="00D06BF3" w:rsidRPr="00E934E3" w:rsidRDefault="00D06BF3" w:rsidP="00172767">
      <w:pPr>
        <w:numPr>
          <w:ilvl w:val="0"/>
          <w:numId w:val="16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Облигатные аэробы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 </w:t>
      </w:r>
    </w:p>
    <w:p w14:paraId="2D69D109" w14:textId="77777777" w:rsidR="00D06BF3" w:rsidRPr="00E934E3" w:rsidRDefault="00D06BF3" w:rsidP="00172767">
      <w:pPr>
        <w:numPr>
          <w:ilvl w:val="0"/>
          <w:numId w:val="16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Для культивирования применяют казеиново-угольный агар (КУА) или среду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Борде-Жангу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(картофельно-глицериновый агар с добавлением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20% </w:t>
      </w:r>
      <w:r w:rsidRPr="00E934E3">
        <w:rPr>
          <w:rFonts w:ascii="Times New Roman" w:hAnsi="Times New Roman" w:cs="Times New Roman"/>
          <w:sz w:val="28"/>
          <w:szCs w:val="28"/>
        </w:rPr>
        <w:t xml:space="preserve">крови </w:t>
      </w:r>
      <w:proofErr w:type="gramStart"/>
      <w:r w:rsidRPr="00E934E3">
        <w:rPr>
          <w:rFonts w:ascii="Times New Roman" w:hAnsi="Times New Roman" w:cs="Times New Roman"/>
          <w:sz w:val="28"/>
          <w:szCs w:val="28"/>
        </w:rPr>
        <w:t xml:space="preserve">и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0</w:t>
      </w:r>
      <w:proofErr w:type="gramEnd"/>
      <w:r w:rsidRPr="00E934E3">
        <w:rPr>
          <w:rFonts w:ascii="Times New Roman" w:hAnsi="Times New Roman" w:cs="Times New Roman"/>
          <w:sz w:val="28"/>
          <w:szCs w:val="28"/>
          <w:lang w:val="az-Latn-AZ"/>
        </w:rPr>
        <w:t>,5</w:t>
      </w:r>
      <w:r w:rsidRPr="00E934E3">
        <w:rPr>
          <w:rFonts w:ascii="Times New Roman" w:hAnsi="Times New Roman" w:cs="Times New Roman"/>
          <w:sz w:val="28"/>
          <w:szCs w:val="28"/>
        </w:rPr>
        <w:t>мкг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>/</w:t>
      </w:r>
      <w:r w:rsidRPr="00E934E3">
        <w:rPr>
          <w:rFonts w:ascii="Times New Roman" w:hAnsi="Times New Roman" w:cs="Times New Roman"/>
          <w:sz w:val="28"/>
          <w:szCs w:val="28"/>
        </w:rPr>
        <w:t>мл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пенициллина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G )  </w:t>
      </w:r>
    </w:p>
    <w:p w14:paraId="4F851E29" w14:textId="71210029" w:rsidR="00D06BF3" w:rsidRPr="00E934E3" w:rsidRDefault="00D06BF3" w:rsidP="00172767">
      <w:pPr>
        <w:numPr>
          <w:ilvl w:val="0"/>
          <w:numId w:val="16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Посевы инкубируют при температуре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35-37</w:t>
      </w:r>
      <w:r w:rsidRPr="00E934E3">
        <w:rPr>
          <w:rFonts w:ascii="Times New Roman" w:hAnsi="Times New Roman" w:cs="Times New Roman"/>
          <w:sz w:val="28"/>
          <w:szCs w:val="28"/>
          <w:vertAlign w:val="superscript"/>
          <w:lang w:val="az-Latn-AZ"/>
        </w:rPr>
        <w:t>0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>C</w:t>
      </w:r>
      <w:r w:rsidRPr="00E934E3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Pr="00E934E3">
        <w:rPr>
          <w:rFonts w:ascii="Times New Roman" w:hAnsi="Times New Roman" w:cs="Times New Roman"/>
          <w:sz w:val="28"/>
          <w:szCs w:val="28"/>
        </w:rPr>
        <w:t xml:space="preserve">течение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3</w:t>
      </w:r>
      <w:proofErr w:type="gramEnd"/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-7 </w:t>
      </w:r>
      <w:r w:rsidRPr="00E934E3">
        <w:rPr>
          <w:rFonts w:ascii="Times New Roman" w:hAnsi="Times New Roman" w:cs="Times New Roman"/>
          <w:sz w:val="28"/>
          <w:szCs w:val="28"/>
        </w:rPr>
        <w:t>дней при высокой влажности воздуха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40E2E735" w14:textId="77777777" w:rsidR="00D06BF3" w:rsidRPr="00E934E3" w:rsidRDefault="00D06BF3" w:rsidP="00172767">
      <w:pPr>
        <w:numPr>
          <w:ilvl w:val="0"/>
          <w:numId w:val="16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На среде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Борде-</w:t>
      </w:r>
      <w:proofErr w:type="gramStart"/>
      <w:r w:rsidRPr="00E934E3">
        <w:rPr>
          <w:rFonts w:ascii="Times New Roman" w:hAnsi="Times New Roman" w:cs="Times New Roman"/>
          <w:sz w:val="28"/>
          <w:szCs w:val="28"/>
        </w:rPr>
        <w:t>Жангу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</w:t>
      </w:r>
      <w:proofErr w:type="gramEnd"/>
      <w:r w:rsidRPr="00E934E3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pertussis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образует мелкие сероватые колонии, напоминающие капли ртути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или жемчужины, у вирулентных штаммов – с небольшой зоной гемолиза.</w:t>
      </w:r>
    </w:p>
    <w:p w14:paraId="5BCCADB3" w14:textId="77777777" w:rsidR="00D06BF3" w:rsidRPr="00E934E3" w:rsidRDefault="00D06BF3" w:rsidP="00172767">
      <w:pPr>
        <w:numPr>
          <w:ilvl w:val="0"/>
          <w:numId w:val="16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B.parapertussis, B.bronchiseptica, B.avium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и др. виды </w:t>
      </w:r>
      <w:proofErr w:type="gramStart"/>
      <w:r w:rsidRPr="00E934E3">
        <w:rPr>
          <w:rFonts w:ascii="Times New Roman" w:hAnsi="Times New Roman" w:cs="Times New Roman"/>
          <w:sz w:val="28"/>
          <w:szCs w:val="28"/>
        </w:rPr>
        <w:t>могут  расти</w:t>
      </w:r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на простых питательных средах, образуя видимые колонии уже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через 1-2 дня культивирования.</w:t>
      </w:r>
    </w:p>
    <w:p w14:paraId="12A4E965" w14:textId="77777777" w:rsidR="00172767" w:rsidRPr="00E934E3" w:rsidRDefault="00172767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D26620D" w14:textId="3A995C8E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</w:pPr>
      <w:proofErr w:type="gram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Внутривидовая  дифференциация</w:t>
      </w:r>
      <w:proofErr w:type="gramEnd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рода </w:t>
      </w: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Bordetella</w:t>
      </w:r>
    </w:p>
    <w:tbl>
      <w:tblPr>
        <w:tblW w:w="0" w:type="auto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169"/>
        <w:gridCol w:w="1531"/>
        <w:gridCol w:w="2091"/>
        <w:gridCol w:w="2231"/>
      </w:tblGrid>
      <w:tr w:rsidR="00D06BF3" w:rsidRPr="00E934E3" w14:paraId="518B3E42" w14:textId="77777777" w:rsidTr="00172767">
        <w:trPr>
          <w:trHeight w:val="5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E097BB" w14:textId="47F89A75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az-Latn-AZ"/>
              </w:rPr>
              <w:br w:type="page"/>
            </w:r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Признаки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A29ADCF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B.pertussis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BFDC5FA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B.parapertussis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A0D153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E934E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B.bronchiseptica</w:t>
            </w:r>
            <w:proofErr w:type="spellEnd"/>
            <w:proofErr w:type="gramEnd"/>
          </w:p>
        </w:tc>
      </w:tr>
      <w:tr w:rsidR="00D06BF3" w:rsidRPr="00E934E3" w14:paraId="6503C013" w14:textId="77777777" w:rsidTr="00172767">
        <w:trPr>
          <w:trHeight w:val="24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E05366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Подвижность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9EC5FB2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20223B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CE00DB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6BF3" w:rsidRPr="00E934E3" w14:paraId="0734AC9E" w14:textId="77777777" w:rsidTr="00172767">
        <w:trPr>
          <w:trHeight w:val="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EC9608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Рост на простых питательных средах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4497C9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87FBC8E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7178D0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6BF3" w:rsidRPr="00E934E3" w14:paraId="38C25F5E" w14:textId="77777777" w:rsidTr="00172767">
        <w:trPr>
          <w:trHeight w:val="24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CECFD7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Пигментообразование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B08258D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2955FC6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78808B1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06BF3" w:rsidRPr="00E934E3" w14:paraId="75210AB2" w14:textId="77777777" w:rsidTr="00172767">
        <w:trPr>
          <w:trHeight w:val="38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D176BD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 xml:space="preserve">Продолжительность культивирования на среде </w:t>
            </w:r>
            <w:proofErr w:type="spellStart"/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Борде-Жангу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5C4DF1D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3-6 дней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CB04D0D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2-3 дня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88CCAF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 xml:space="preserve">1-2 дня </w:t>
            </w:r>
          </w:p>
        </w:tc>
      </w:tr>
      <w:tr w:rsidR="00D06BF3" w:rsidRPr="00E934E3" w14:paraId="1595181A" w14:textId="77777777" w:rsidTr="00172767">
        <w:trPr>
          <w:trHeight w:val="1258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A4468D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Уреаза</w:t>
            </w:r>
            <w:proofErr w:type="spellEnd"/>
          </w:p>
          <w:p w14:paraId="2C335AAD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 xml:space="preserve">Оксидаза </w:t>
            </w:r>
          </w:p>
          <w:p w14:paraId="492A7551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Каталаза</w:t>
            </w:r>
          </w:p>
          <w:p w14:paraId="7CE36F6D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Восстановление нитратов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36A1FB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16F0FDEA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649CAC8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7F52D27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D20A7C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BE8FE4E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4470C636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3570D139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1735BF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975C983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6C07A5C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6122F81B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D06BF3" w:rsidRPr="00E934E3" w14:paraId="022623AE" w14:textId="77777777" w:rsidTr="00172767">
        <w:trPr>
          <w:trHeight w:val="109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3CA4D54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Специфический термолабильный антиген</w:t>
            </w:r>
          </w:p>
          <w:p w14:paraId="5305459D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 xml:space="preserve">1-ыйфактор </w:t>
            </w:r>
          </w:p>
          <w:p w14:paraId="0C4C776C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12-ый фактор</w:t>
            </w:r>
          </w:p>
          <w:p w14:paraId="6C8E2679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14-ый фактор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66F1A9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1C51A40F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030F87C1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D7A25A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3C7C02C2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7C828F74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C65C89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14:paraId="4FD8D64D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  <w:p w14:paraId="4CA21C57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5ED55E8E" w14:textId="77777777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45DF62" w14:textId="1180A554" w:rsidR="009E4D24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Антигенная структура</w:t>
      </w:r>
      <w:r w:rsidRPr="00E934E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25EB74B8" w14:textId="77777777" w:rsidR="00D06BF3" w:rsidRPr="00E934E3" w:rsidRDefault="00D06BF3" w:rsidP="00172767">
      <w:pPr>
        <w:numPr>
          <w:ilvl w:val="0"/>
          <w:numId w:val="17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Родовые антигены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– </w:t>
      </w:r>
      <w:r w:rsidRPr="00E934E3">
        <w:rPr>
          <w:rFonts w:ascii="Times New Roman" w:hAnsi="Times New Roman" w:cs="Times New Roman"/>
          <w:sz w:val="28"/>
          <w:szCs w:val="28"/>
        </w:rPr>
        <w:t xml:space="preserve">являясь термостабильным </w:t>
      </w:r>
      <w:proofErr w:type="gramStart"/>
      <w:r w:rsidRPr="00E934E3">
        <w:rPr>
          <w:rFonts w:ascii="Times New Roman" w:hAnsi="Times New Roman" w:cs="Times New Roman"/>
          <w:sz w:val="28"/>
          <w:szCs w:val="28"/>
        </w:rPr>
        <w:t xml:space="preserve">соматическим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O</w:t>
      </w:r>
      <w:proofErr w:type="gramEnd"/>
      <w:r w:rsidRPr="00E934E3">
        <w:rPr>
          <w:rFonts w:ascii="Times New Roman" w:hAnsi="Times New Roman" w:cs="Times New Roman"/>
          <w:sz w:val="28"/>
          <w:szCs w:val="28"/>
          <w:lang w:val="az-Latn-AZ"/>
        </w:rPr>
        <w:t>-</w:t>
      </w:r>
      <w:r w:rsidRPr="00E934E3">
        <w:rPr>
          <w:rFonts w:ascii="Times New Roman" w:hAnsi="Times New Roman" w:cs="Times New Roman"/>
          <w:sz w:val="28"/>
          <w:szCs w:val="28"/>
        </w:rPr>
        <w:t xml:space="preserve">антигеном опосредуют агглютинацию бактерий гомологичными и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гетерологичными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антисыворотками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.</w:t>
      </w:r>
    </w:p>
    <w:p w14:paraId="54E96C1E" w14:textId="77777777" w:rsidR="00D06BF3" w:rsidRPr="00E934E3" w:rsidRDefault="00D06BF3" w:rsidP="00172767">
      <w:pPr>
        <w:numPr>
          <w:ilvl w:val="0"/>
          <w:numId w:val="17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Видовые антигены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– </w:t>
      </w:r>
      <w:r w:rsidRPr="00E934E3">
        <w:rPr>
          <w:rFonts w:ascii="Times New Roman" w:hAnsi="Times New Roman" w:cs="Times New Roman"/>
          <w:sz w:val="28"/>
          <w:szCs w:val="28"/>
        </w:rPr>
        <w:t xml:space="preserve">является термолабильным К-антигеном, состоящий </w:t>
      </w:r>
      <w:proofErr w:type="gramStart"/>
      <w:r w:rsidRPr="00E934E3">
        <w:rPr>
          <w:rFonts w:ascii="Times New Roman" w:hAnsi="Times New Roman" w:cs="Times New Roman"/>
          <w:sz w:val="28"/>
          <w:szCs w:val="28"/>
        </w:rPr>
        <w:t>из 14 фракций</w:t>
      </w:r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обозначенных арабскими буквами.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>7-</w:t>
      </w:r>
      <w:r w:rsidRPr="00E934E3">
        <w:rPr>
          <w:rFonts w:ascii="Times New Roman" w:hAnsi="Times New Roman" w:cs="Times New Roman"/>
          <w:sz w:val="28"/>
          <w:szCs w:val="28"/>
        </w:rPr>
        <w:t xml:space="preserve">ой фактор является общим для всех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бордетелл</w:t>
      </w:r>
      <w:proofErr w:type="spellEnd"/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E934E3">
        <w:rPr>
          <w:rFonts w:ascii="Times New Roman" w:hAnsi="Times New Roman" w:cs="Times New Roman"/>
          <w:sz w:val="28"/>
          <w:szCs w:val="28"/>
        </w:rPr>
        <w:t xml:space="preserve">Специфическим для </w:t>
      </w:r>
      <w:proofErr w:type="gramStart"/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pertussis</w:t>
      </w:r>
      <w:proofErr w:type="gramEnd"/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1-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фактор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E934E3">
        <w:rPr>
          <w:rFonts w:ascii="Times New Roman" w:hAnsi="Times New Roman" w:cs="Times New Roman"/>
          <w:sz w:val="28"/>
          <w:szCs w:val="28"/>
        </w:rPr>
        <w:t xml:space="preserve">для 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B.parapertussis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- 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14-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фактор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, </w:t>
      </w:r>
      <w:r w:rsidRPr="00E934E3">
        <w:rPr>
          <w:rFonts w:ascii="Times New Roman" w:hAnsi="Times New Roman" w:cs="Times New Roman"/>
          <w:sz w:val="28"/>
          <w:szCs w:val="28"/>
        </w:rPr>
        <w:t xml:space="preserve">а для 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B.bronchiseptica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-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12-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.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19E59A5C" w14:textId="77777777" w:rsidR="00D06BF3" w:rsidRPr="00E934E3" w:rsidRDefault="00D06BF3" w:rsidP="00172767">
      <w:pPr>
        <w:numPr>
          <w:ilvl w:val="0"/>
          <w:numId w:val="17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К-антиген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бордетелл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выявляют реакцией агглютинации, </w:t>
      </w:r>
      <w:proofErr w:type="gramStart"/>
      <w:r w:rsidRPr="00E934E3">
        <w:rPr>
          <w:rFonts w:ascii="Times New Roman" w:hAnsi="Times New Roman" w:cs="Times New Roman"/>
          <w:sz w:val="28"/>
          <w:szCs w:val="28"/>
        </w:rPr>
        <w:t xml:space="preserve">называют 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агглютиногеном</w:t>
      </w:r>
      <w:proofErr w:type="spellEnd"/>
      <w:proofErr w:type="gramEnd"/>
      <w:r w:rsidRPr="00E934E3">
        <w:rPr>
          <w:rFonts w:ascii="Times New Roman" w:hAnsi="Times New Roman" w:cs="Times New Roman"/>
          <w:sz w:val="28"/>
          <w:szCs w:val="28"/>
        </w:rPr>
        <w:t>.</w:t>
      </w:r>
    </w:p>
    <w:p w14:paraId="05C342B1" w14:textId="2BCC149E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Факторы патогенности</w:t>
      </w:r>
      <w:r w:rsidRPr="00E934E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16AEF3BE" w14:textId="77777777" w:rsidR="00D06BF3" w:rsidRPr="00E934E3" w:rsidRDefault="00D06BF3" w:rsidP="00172767">
      <w:pPr>
        <w:numPr>
          <w:ilvl w:val="0"/>
          <w:numId w:val="18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Вирулентные </w:t>
      </w:r>
      <w:proofErr w:type="gram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гены 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B</w:t>
      </w:r>
      <w:proofErr w:type="gramEnd"/>
      <w:r w:rsidRPr="00E934E3">
        <w:rPr>
          <w:rFonts w:ascii="Times New Roman" w:hAnsi="Times New Roman" w:cs="Times New Roman"/>
          <w:i/>
          <w:iCs/>
          <w:sz w:val="28"/>
          <w:szCs w:val="28"/>
        </w:rPr>
        <w:t>.pertussis</w:t>
      </w:r>
      <w:proofErr w:type="spellEnd"/>
      <w:r w:rsidRPr="00E934E3">
        <w:rPr>
          <w:rFonts w:ascii="Times New Roman" w:hAnsi="Times New Roman" w:cs="Times New Roman"/>
          <w:sz w:val="28"/>
          <w:szCs w:val="28"/>
          <w:lang w:val="az-Latn-AZ"/>
        </w:rPr>
        <w:t>:</w:t>
      </w:r>
      <w:r w:rsidRPr="00E934E3">
        <w:rPr>
          <w:rFonts w:ascii="Times New Roman" w:hAnsi="Times New Roman" w:cs="Times New Roman"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bvgA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bvgS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0C97526" w14:textId="77777777" w:rsidR="00D06BF3" w:rsidRPr="00E934E3" w:rsidRDefault="00D06BF3" w:rsidP="00172767">
      <w:pPr>
        <w:numPr>
          <w:ilvl w:val="0"/>
          <w:numId w:val="18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Факторы адгезии </w:t>
      </w:r>
      <w:proofErr w:type="gram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 </w:t>
      </w:r>
      <w:r w:rsidRPr="00E934E3">
        <w:rPr>
          <w:rFonts w:ascii="Times New Roman" w:hAnsi="Times New Roman" w:cs="Times New Roman"/>
          <w:sz w:val="28"/>
          <w:szCs w:val="28"/>
        </w:rPr>
        <w:t xml:space="preserve"> токсины</w:t>
      </w:r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играют роль в адгезии бактерий  к мерцательному эпителию дыхательных путей 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(</w:t>
      </w:r>
      <w:r w:rsidRPr="00E934E3">
        <w:rPr>
          <w:rFonts w:ascii="Times New Roman" w:hAnsi="Times New Roman" w:cs="Times New Roman"/>
          <w:sz w:val="28"/>
          <w:szCs w:val="28"/>
        </w:rPr>
        <w:t>бронхов, трахеи)</w:t>
      </w:r>
    </w:p>
    <w:p w14:paraId="5BA00453" w14:textId="77777777" w:rsidR="00D06BF3" w:rsidRPr="00E934E3" w:rsidRDefault="00D06BF3" w:rsidP="00172767">
      <w:pPr>
        <w:numPr>
          <w:ilvl w:val="0"/>
          <w:numId w:val="18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Микроворсинки  (</w:t>
      </w:r>
      <w:proofErr w:type="gramEnd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пили , </w:t>
      </w:r>
      <w:proofErr w:type="spell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фимбрии</w:t>
      </w:r>
      <w:proofErr w:type="spellEnd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)</w:t>
      </w: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–</w:t>
      </w:r>
      <w:r w:rsidRPr="00E934E3">
        <w:rPr>
          <w:rFonts w:ascii="Times New Roman" w:hAnsi="Times New Roman" w:cs="Times New Roman"/>
          <w:sz w:val="28"/>
          <w:szCs w:val="28"/>
        </w:rPr>
        <w:t xml:space="preserve"> покрывают поверхность клеток вирулентных штаммов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B.pertussis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, являются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агглютиногенами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.</w:t>
      </w:r>
    </w:p>
    <w:p w14:paraId="24D2D5F8" w14:textId="77777777" w:rsidR="00D06BF3" w:rsidRPr="00E934E3" w:rsidRDefault="00D06BF3" w:rsidP="00172767">
      <w:pPr>
        <w:numPr>
          <w:ilvl w:val="0"/>
          <w:numId w:val="18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Филаментозный</w:t>
      </w:r>
      <w:proofErr w:type="spellEnd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гемагглютинин - </w:t>
      </w:r>
      <w:r w:rsidRPr="00E934E3">
        <w:rPr>
          <w:rFonts w:ascii="Times New Roman" w:hAnsi="Times New Roman" w:cs="Times New Roman"/>
          <w:sz w:val="28"/>
          <w:szCs w:val="28"/>
        </w:rPr>
        <w:t xml:space="preserve">белок, способный избирательно связываться с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гликолипидными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рецепторами ресничек эпителия трахеи и бронхов.</w:t>
      </w:r>
    </w:p>
    <w:p w14:paraId="233E1A33" w14:textId="77777777" w:rsidR="00D06BF3" w:rsidRPr="00E934E3" w:rsidRDefault="00D06BF3" w:rsidP="00172767">
      <w:pPr>
        <w:numPr>
          <w:ilvl w:val="0"/>
          <w:numId w:val="19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Пертуссис</w:t>
      </w:r>
      <w:proofErr w:type="spellEnd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-</w:t>
      </w:r>
      <w:proofErr w:type="gram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токсин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spellStart"/>
      <w:proofErr w:type="gramEnd"/>
      <w:r w:rsidRPr="00E934E3">
        <w:rPr>
          <w:rFonts w:ascii="Times New Roman" w:hAnsi="Times New Roman" w:cs="Times New Roman"/>
          <w:i/>
          <w:iCs/>
          <w:sz w:val="28"/>
          <w:szCs w:val="28"/>
        </w:rPr>
        <w:t>пертуссин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</w:rPr>
        <w:t>, экзотоксин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) – </w:t>
      </w:r>
      <w:r w:rsidRPr="00E934E3">
        <w:rPr>
          <w:rFonts w:ascii="Times New Roman" w:hAnsi="Times New Roman" w:cs="Times New Roman"/>
          <w:sz w:val="28"/>
          <w:szCs w:val="28"/>
        </w:rPr>
        <w:t xml:space="preserve">стимулирует работу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аденилатциклазы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в клетках респираторного тракта путем ингибирования регуляторного белка </w:t>
      </w:r>
      <w:r w:rsidRPr="00E934E3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E934E3">
        <w:rPr>
          <w:rFonts w:ascii="Times New Roman" w:hAnsi="Times New Roman" w:cs="Times New Roman"/>
          <w:sz w:val="28"/>
          <w:szCs w:val="28"/>
        </w:rPr>
        <w:t xml:space="preserve">. Накопление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цАМФ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в клетках приводит к нарушению их функции . </w:t>
      </w:r>
    </w:p>
    <w:p w14:paraId="207FCDC0" w14:textId="77777777" w:rsidR="00D06BF3" w:rsidRPr="00E934E3" w:rsidRDefault="00D06BF3" w:rsidP="00172767">
      <w:pPr>
        <w:numPr>
          <w:ilvl w:val="0"/>
          <w:numId w:val="19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Специфический (трахеальный) </w:t>
      </w:r>
      <w:proofErr w:type="spell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цитотоксин</w:t>
      </w:r>
      <w:proofErr w:type="spellEnd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–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ингибирует синтез </w:t>
      </w:r>
      <w:proofErr w:type="gramStart"/>
      <w:r w:rsidRPr="00E934E3">
        <w:rPr>
          <w:rFonts w:ascii="Times New Roman" w:hAnsi="Times New Roman" w:cs="Times New Roman"/>
          <w:sz w:val="28"/>
          <w:szCs w:val="28"/>
        </w:rPr>
        <w:t>ДНК  в</w:t>
      </w:r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эпителиоцитах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дыхательных путей, приводящий к гибели и десквамации клеток.  </w:t>
      </w:r>
    </w:p>
    <w:p w14:paraId="62051391" w14:textId="77777777" w:rsidR="00D06BF3" w:rsidRPr="00E934E3" w:rsidRDefault="00D06BF3" w:rsidP="00172767">
      <w:pPr>
        <w:numPr>
          <w:ilvl w:val="0"/>
          <w:numId w:val="19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Эндотоксин</w:t>
      </w: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– </w:t>
      </w:r>
      <w:r w:rsidRPr="00E934E3">
        <w:rPr>
          <w:rFonts w:ascii="Times New Roman" w:hAnsi="Times New Roman" w:cs="Times New Roman"/>
          <w:sz w:val="28"/>
          <w:szCs w:val="28"/>
        </w:rPr>
        <w:t xml:space="preserve">стимулирует выработку цитокинов, оказывая повреждающее действие на эпителий респираторного тракта.  </w:t>
      </w:r>
    </w:p>
    <w:p w14:paraId="58740337" w14:textId="737F48D3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Источник инфекции и пути заражения:</w:t>
      </w:r>
    </w:p>
    <w:p w14:paraId="4F7A6458" w14:textId="45ADA8D2" w:rsidR="00D06BF3" w:rsidRPr="00E934E3" w:rsidRDefault="00D06BF3" w:rsidP="001727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Коклюш и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коклюшеподобные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заболевания относятся к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антропонозным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инфекциям. Источником инфекции являются больные, иногда бактерионосители. Коклюш очень заразен.</w:t>
      </w:r>
    </w:p>
    <w:p w14:paraId="25687530" w14:textId="77777777" w:rsidR="00D06BF3" w:rsidRPr="00E934E3" w:rsidRDefault="00D06BF3" w:rsidP="00172767">
      <w:pPr>
        <w:numPr>
          <w:ilvl w:val="0"/>
          <w:numId w:val="20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Передается воздушно-капельным путем.</w:t>
      </w:r>
    </w:p>
    <w:p w14:paraId="3185C264" w14:textId="37F9BBA8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Патогенез и клинические проявления</w:t>
      </w:r>
    </w:p>
    <w:p w14:paraId="55313CCE" w14:textId="77777777" w:rsidR="00D06BF3" w:rsidRPr="00E934E3" w:rsidRDefault="00D06BF3" w:rsidP="00172767">
      <w:pPr>
        <w:numPr>
          <w:ilvl w:val="0"/>
          <w:numId w:val="21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Бордетеллы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, попавшие в дыхательные пути, прикрепляются к поверхности эпителия трахеи и бронхов и размножаются. Поскольку возбудитель не обладает способностью к инвазии, он не может проникать в клетки и кровь.</w:t>
      </w:r>
    </w:p>
    <w:p w14:paraId="5CF69203" w14:textId="77777777" w:rsidR="00D06BF3" w:rsidRPr="00E934E3" w:rsidRDefault="00D06BF3" w:rsidP="00172767">
      <w:pPr>
        <w:numPr>
          <w:ilvl w:val="0"/>
          <w:numId w:val="21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Инкубационный период длится 7-10 дней, иногда до 20 дней.</w:t>
      </w:r>
    </w:p>
    <w:p w14:paraId="7A4C5B7F" w14:textId="77777777" w:rsidR="00D06BF3" w:rsidRPr="00E934E3" w:rsidRDefault="00D06BF3" w:rsidP="00172767">
      <w:pPr>
        <w:numPr>
          <w:ilvl w:val="0"/>
          <w:numId w:val="21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Различают катаральный, пароксизмальный периоды и период реконвалесценции. </w:t>
      </w:r>
    </w:p>
    <w:p w14:paraId="5E5F123E" w14:textId="77777777" w:rsidR="00D06BF3" w:rsidRPr="00E934E3" w:rsidRDefault="00D06BF3" w:rsidP="00172767">
      <w:pPr>
        <w:numPr>
          <w:ilvl w:val="0"/>
          <w:numId w:val="21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Катаральный период - длится 1-2 недели, сопровождается гриппоподобными симптомами - легким кашлем и чиханием, иногда незначительно повышается температура.</w:t>
      </w:r>
    </w:p>
    <w:p w14:paraId="004BBF27" w14:textId="77777777" w:rsidR="00D06BF3" w:rsidRPr="00E934E3" w:rsidRDefault="00D06BF3" w:rsidP="00172767">
      <w:pPr>
        <w:numPr>
          <w:ilvl w:val="0"/>
          <w:numId w:val="21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34E3">
        <w:rPr>
          <w:rFonts w:ascii="Times New Roman" w:hAnsi="Times New Roman" w:cs="Times New Roman"/>
          <w:sz w:val="28"/>
          <w:szCs w:val="28"/>
        </w:rPr>
        <w:lastRenderedPageBreak/>
        <w:t>Парлксизмальный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период – проявляется повторными приступами спазматического кашля. Синюшность лица (цианоз) наблюдается при гипоксии, вызванной приступами кашля. В конце приступов кашля, особенно у детей раннего возраста, наблюдается инспираторный стридор, напоминающий «петушиный голос», вызванный спазмом гортани. Пароксизмальный период длится 2-4 недели.</w:t>
      </w:r>
    </w:p>
    <w:p w14:paraId="74F0DA7C" w14:textId="77777777" w:rsidR="00D06BF3" w:rsidRPr="00E934E3" w:rsidRDefault="00D06BF3" w:rsidP="00172767">
      <w:pPr>
        <w:numPr>
          <w:ilvl w:val="0"/>
          <w:numId w:val="21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Восстановительный период – количество и интенсивность приступов кашля постепенно уменьшается. Этот период длится долго – 4-6 недель.</w:t>
      </w:r>
    </w:p>
    <w:p w14:paraId="56FAC467" w14:textId="77777777" w:rsidR="00D06BF3" w:rsidRPr="00E934E3" w:rsidRDefault="00D06BF3" w:rsidP="00172767">
      <w:pPr>
        <w:numPr>
          <w:ilvl w:val="0"/>
          <w:numId w:val="21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Заболевание похожее на коклюш – возникает редко, носит эпизодический характер, протекает легче коклюша.</w:t>
      </w:r>
    </w:p>
    <w:p w14:paraId="7247B1BA" w14:textId="76703898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При коклюше приступы спастического кашля сопровождаются тяжелой </w:t>
      </w:r>
      <w:proofErr w:type="gramStart"/>
      <w:r w:rsidRPr="00E934E3">
        <w:rPr>
          <w:rFonts w:ascii="Times New Roman" w:hAnsi="Times New Roman" w:cs="Times New Roman"/>
          <w:sz w:val="28"/>
          <w:szCs w:val="28"/>
        </w:rPr>
        <w:t>гипоксией ,</w:t>
      </w:r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цианозом, судорожным синдромом и нередко заканчивается рвотой</w:t>
      </w:r>
      <w:r w:rsidRPr="00E934E3">
        <w:rPr>
          <w:rFonts w:ascii="Times New Roman" w:eastAsiaTheme="majorEastAsia" w:hAnsi="Times New Roman" w:cs="Times New Roman"/>
          <w:b/>
          <w:bCs/>
          <w:color w:val="FF0000"/>
          <w:kern w:val="24"/>
          <w:sz w:val="28"/>
          <w:szCs w:val="28"/>
        </w:rPr>
        <w:t xml:space="preserve"> </w:t>
      </w:r>
      <w:r w:rsidRPr="00E934E3">
        <w:rPr>
          <w:rFonts w:ascii="Times New Roman" w:eastAsiaTheme="majorEastAsia" w:hAnsi="Times New Roman" w:cs="Times New Roman"/>
          <w:b/>
          <w:bCs/>
          <w:color w:val="FF0000"/>
          <w:kern w:val="24"/>
          <w:sz w:val="28"/>
          <w:szCs w:val="28"/>
        </w:rPr>
        <w:br/>
      </w:r>
      <w:r w:rsidRPr="00E934E3">
        <w:rPr>
          <w:rFonts w:ascii="Times New Roman" w:hAnsi="Times New Roman" w:cs="Times New Roman"/>
          <w:b/>
          <w:bCs/>
          <w:sz w:val="28"/>
          <w:szCs w:val="28"/>
        </w:rPr>
        <w:t>Иммунитет</w:t>
      </w:r>
    </w:p>
    <w:p w14:paraId="78E201C7" w14:textId="77777777" w:rsidR="00D06BF3" w:rsidRPr="00E934E3" w:rsidRDefault="00D06BF3" w:rsidP="00172767">
      <w:pPr>
        <w:numPr>
          <w:ilvl w:val="0"/>
          <w:numId w:val="22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После перенесенного заболевания формируется стойкий иммунитет. Рецидивы редки и имеют легкое </w:t>
      </w:r>
      <w:proofErr w:type="spellStart"/>
      <w:proofErr w:type="gramStart"/>
      <w:r w:rsidRPr="00E934E3">
        <w:rPr>
          <w:rFonts w:ascii="Times New Roman" w:hAnsi="Times New Roman" w:cs="Times New Roman"/>
          <w:sz w:val="28"/>
          <w:szCs w:val="28"/>
        </w:rPr>
        <w:t>течение.Иммунитет</w:t>
      </w:r>
      <w:proofErr w:type="spellEnd"/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видоспецифичен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. Антитела против </w:t>
      </w:r>
      <w:proofErr w:type="spellStart"/>
      <w:proofErr w:type="gramStart"/>
      <w:r w:rsidRPr="00E934E3">
        <w:rPr>
          <w:rFonts w:ascii="Times New Roman" w:hAnsi="Times New Roman" w:cs="Times New Roman"/>
          <w:sz w:val="28"/>
          <w:szCs w:val="28"/>
        </w:rPr>
        <w:t>B.pertusis</w:t>
      </w:r>
      <w:proofErr w:type="spellEnd"/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не могут защитить организм от заболеваний, вызываемых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B.parapertusis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B.bronchiseptica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.</w:t>
      </w:r>
    </w:p>
    <w:p w14:paraId="4A381D66" w14:textId="77777777" w:rsidR="00172767" w:rsidRPr="00E934E3" w:rsidRDefault="00172767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3905573" w14:textId="0C00F5CF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</w:t>
      </w:r>
    </w:p>
    <w:p w14:paraId="670476A5" w14:textId="77777777" w:rsidR="00D06BF3" w:rsidRPr="00E934E3" w:rsidRDefault="00D06BF3" w:rsidP="00172767">
      <w:pPr>
        <w:numPr>
          <w:ilvl w:val="0"/>
          <w:numId w:val="23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Материал исследования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–</w:t>
      </w:r>
      <w:r w:rsidRPr="00E934E3">
        <w:rPr>
          <w:rFonts w:ascii="Times New Roman" w:hAnsi="Times New Roman" w:cs="Times New Roman"/>
          <w:sz w:val="28"/>
          <w:szCs w:val="28"/>
        </w:rPr>
        <w:t xml:space="preserve"> слизь с задней стенки глотки</w:t>
      </w:r>
    </w:p>
    <w:p w14:paraId="3148960C" w14:textId="77777777" w:rsidR="00D06BF3" w:rsidRPr="00E934E3" w:rsidRDefault="00D06BF3" w:rsidP="00172767">
      <w:pPr>
        <w:numPr>
          <w:ilvl w:val="0"/>
          <w:numId w:val="23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Бактериологический метод</w:t>
      </w: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– </w:t>
      </w:r>
      <w:r w:rsidRPr="00E934E3">
        <w:rPr>
          <w:rFonts w:ascii="Times New Roman" w:hAnsi="Times New Roman" w:cs="Times New Roman"/>
          <w:sz w:val="28"/>
          <w:szCs w:val="28"/>
        </w:rPr>
        <w:t xml:space="preserve">материал из носоглотки забирают с помощью специальных тампонов из альгината </w:t>
      </w:r>
      <w:proofErr w:type="gramStart"/>
      <w:r w:rsidRPr="00E934E3">
        <w:rPr>
          <w:rFonts w:ascii="Times New Roman" w:hAnsi="Times New Roman" w:cs="Times New Roman"/>
          <w:sz w:val="28"/>
          <w:szCs w:val="28"/>
        </w:rPr>
        <w:t>кальция ,</w:t>
      </w:r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смоченные в растворе пенициллина , или методом   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«кашлевых пластинок » - </w:t>
      </w:r>
      <w:r w:rsidRPr="00E934E3">
        <w:rPr>
          <w:rFonts w:ascii="Times New Roman" w:hAnsi="Times New Roman" w:cs="Times New Roman"/>
          <w:sz w:val="28"/>
          <w:szCs w:val="28"/>
        </w:rPr>
        <w:t xml:space="preserve">во время приступа кашля чашку Петри  со средой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Борде-Жангу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держат непосредственно перед лицом пациента .</w:t>
      </w:r>
    </w:p>
    <w:p w14:paraId="48B118BC" w14:textId="77777777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Серологический метод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– </w:t>
      </w:r>
      <w:r w:rsidRPr="00E934E3">
        <w:rPr>
          <w:rFonts w:ascii="Times New Roman" w:hAnsi="Times New Roman" w:cs="Times New Roman"/>
          <w:sz w:val="28"/>
          <w:szCs w:val="28"/>
        </w:rPr>
        <w:t>применяют РИФ со специфической флюоресцирующей сывороткой и материалом из носоглотки больного.</w:t>
      </w:r>
    </w:p>
    <w:p w14:paraId="4D0EBDFC" w14:textId="77777777" w:rsidR="00D06BF3" w:rsidRPr="00E934E3" w:rsidRDefault="00D06BF3" w:rsidP="00172767">
      <w:pPr>
        <w:numPr>
          <w:ilvl w:val="0"/>
          <w:numId w:val="24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Молекулярно-генетический метод (ПЦР) </w:t>
      </w:r>
      <w:r w:rsidRPr="00E934E3">
        <w:rPr>
          <w:rFonts w:ascii="Times New Roman" w:hAnsi="Times New Roman" w:cs="Times New Roman"/>
          <w:sz w:val="28"/>
          <w:szCs w:val="28"/>
        </w:rPr>
        <w:t xml:space="preserve">– тест проводится с использованием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праймеров</w:t>
      </w:r>
      <w:proofErr w:type="spellEnd"/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proofErr w:type="gramStart"/>
      <w:r w:rsidRPr="00E934E3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en-US"/>
        </w:rPr>
        <w:t>pertussis</w:t>
      </w:r>
      <w:proofErr w:type="gram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и 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en-US"/>
        </w:rPr>
        <w:t>B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>.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  <w:lang w:val="en-US"/>
        </w:rPr>
        <w:t>parapertussis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65C5DED3" w14:textId="118BCE2F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Специфическая профилактика</w:t>
      </w:r>
    </w:p>
    <w:p w14:paraId="64EF8B93" w14:textId="77777777" w:rsidR="00D06BF3" w:rsidRPr="00E934E3" w:rsidRDefault="00D06BF3" w:rsidP="00172767">
      <w:pPr>
        <w:numPr>
          <w:ilvl w:val="0"/>
          <w:numId w:val="25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A</w:t>
      </w: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КДС </w:t>
      </w:r>
      <w:proofErr w:type="gram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вакцина</w:t>
      </w: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 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>(</w:t>
      </w:r>
      <w:proofErr w:type="gramEnd"/>
      <w:r w:rsidRPr="00E934E3">
        <w:rPr>
          <w:rFonts w:ascii="Times New Roman" w:hAnsi="Times New Roman" w:cs="Times New Roman"/>
          <w:sz w:val="28"/>
          <w:szCs w:val="28"/>
        </w:rPr>
        <w:t>адсорбированный коклюшно-дифтерийно-столбнячный  анатоксин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>).</w:t>
      </w:r>
      <w:r w:rsidRPr="00E934E3">
        <w:rPr>
          <w:rFonts w:ascii="Times New Roman" w:hAnsi="Times New Roman" w:cs="Times New Roman"/>
          <w:sz w:val="28"/>
          <w:szCs w:val="28"/>
        </w:rPr>
        <w:t xml:space="preserve"> Иммунизацию </w:t>
      </w:r>
      <w:proofErr w:type="gramStart"/>
      <w:r w:rsidRPr="00E934E3">
        <w:rPr>
          <w:rFonts w:ascii="Times New Roman" w:hAnsi="Times New Roman" w:cs="Times New Roman"/>
          <w:sz w:val="28"/>
          <w:szCs w:val="28"/>
        </w:rPr>
        <w:t>проводят  начиная</w:t>
      </w:r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с 3-месячного возраста, троекратно, с интервалами между введением препарата в 4-6 недель.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CA7D8A" w14:textId="77777777" w:rsidR="00D06BF3" w:rsidRPr="00E934E3" w:rsidRDefault="00D06BF3" w:rsidP="00172767">
      <w:pPr>
        <w:numPr>
          <w:ilvl w:val="0"/>
          <w:numId w:val="25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Для экстренной профилактики коклюша у контактирующих с </w:t>
      </w:r>
      <w:proofErr w:type="gramStart"/>
      <w:r w:rsidRPr="00E934E3">
        <w:rPr>
          <w:rFonts w:ascii="Times New Roman" w:hAnsi="Times New Roman" w:cs="Times New Roman"/>
          <w:sz w:val="28"/>
          <w:szCs w:val="28"/>
        </w:rPr>
        <w:t>больными  лиц</w:t>
      </w:r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назначают нормальный человеческий иммуноглобулин и эритромицин в первые 5 дней после  контакта с заболевшим.</w:t>
      </w:r>
    </w:p>
    <w:p w14:paraId="0F655683" w14:textId="2FF6965E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Лечение</w:t>
      </w:r>
    </w:p>
    <w:p w14:paraId="199498D3" w14:textId="77777777" w:rsidR="00D06BF3" w:rsidRPr="00E934E3" w:rsidRDefault="00D06BF3" w:rsidP="00172767">
      <w:pPr>
        <w:numPr>
          <w:ilvl w:val="0"/>
          <w:numId w:val="26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</w:rPr>
        <w:t>Эритромицин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– </w:t>
      </w:r>
      <w:r w:rsidRPr="00E934E3">
        <w:rPr>
          <w:rFonts w:ascii="Times New Roman" w:hAnsi="Times New Roman" w:cs="Times New Roman"/>
          <w:sz w:val="28"/>
          <w:szCs w:val="28"/>
        </w:rPr>
        <w:t>применяют в катаральной стадии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>.</w:t>
      </w:r>
    </w:p>
    <w:p w14:paraId="74B7A733" w14:textId="77777777" w:rsidR="00D06BF3" w:rsidRPr="00E934E3" w:rsidRDefault="00D06BF3" w:rsidP="00172767">
      <w:pPr>
        <w:numPr>
          <w:ilvl w:val="0"/>
          <w:numId w:val="26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</w:rPr>
        <w:t>Нормальный человеческий иммуноглобулин</w:t>
      </w: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– </w:t>
      </w:r>
      <w:r w:rsidRPr="00E934E3">
        <w:rPr>
          <w:rFonts w:ascii="Times New Roman" w:hAnsi="Times New Roman" w:cs="Times New Roman"/>
          <w:sz w:val="28"/>
          <w:szCs w:val="28"/>
        </w:rPr>
        <w:t xml:space="preserve">применяют для лечения тяжелых или осложненных форм коклюша. </w:t>
      </w:r>
    </w:p>
    <w:p w14:paraId="4496337B" w14:textId="77777777" w:rsidR="00D06BF3" w:rsidRPr="00E934E3" w:rsidRDefault="00D06BF3" w:rsidP="00172767">
      <w:pPr>
        <w:numPr>
          <w:ilvl w:val="0"/>
          <w:numId w:val="26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</w:rPr>
        <w:lastRenderedPageBreak/>
        <w:t>Кислородные ингаляции.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133C8FAC" w14:textId="5141DB5C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A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нтигистаминные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или седативные препараты</w:t>
      </w:r>
    </w:p>
    <w:p w14:paraId="65CCA765" w14:textId="77777777" w:rsidR="00172767" w:rsidRPr="00E934E3" w:rsidRDefault="00172767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3EC99F" w14:textId="77777777" w:rsidR="00172767" w:rsidRPr="00E934E3" w:rsidRDefault="00172767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DE0C747" w14:textId="75FEEA95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Гемофильные бактерии</w:t>
      </w:r>
    </w:p>
    <w:p w14:paraId="59465851" w14:textId="77777777" w:rsidR="00D06BF3" w:rsidRPr="00E934E3" w:rsidRDefault="00D06BF3" w:rsidP="00172767">
      <w:pPr>
        <w:numPr>
          <w:ilvl w:val="0"/>
          <w:numId w:val="27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Обычно растут в питательных средах, обогащенных кровью (с этим связано и название рода: греч.,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haima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— кровь,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philos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— любить). Для их развития необходимы факторы роста X и V, содержащиеся в эритроцитах.</w:t>
      </w:r>
    </w:p>
    <w:p w14:paraId="7AB6F64F" w14:textId="77777777" w:rsidR="00D06BF3" w:rsidRPr="00E934E3" w:rsidRDefault="00D06BF3" w:rsidP="00172767">
      <w:pPr>
        <w:numPr>
          <w:ilvl w:val="0"/>
          <w:numId w:val="27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Фактор X</w:t>
      </w:r>
      <w:r w:rsidRPr="00E934E3">
        <w:rPr>
          <w:rFonts w:ascii="Times New Roman" w:hAnsi="Times New Roman" w:cs="Times New Roman"/>
          <w:sz w:val="28"/>
          <w:szCs w:val="28"/>
        </w:rPr>
        <w:t xml:space="preserve"> представляет собой термостабильный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тетрапиррол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, входящий в состав гематина и гемина эритроцитов. Виды, нуждающиеся в этом факторе, не способны синтезировать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протопорфирин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из дельта-аминолевулиновой кислоты. Эта характеристика используется при идентификации гемофильных бактерий.</w:t>
      </w:r>
    </w:p>
    <w:p w14:paraId="58144190" w14:textId="77777777" w:rsidR="00D06BF3" w:rsidRPr="00E934E3" w:rsidRDefault="00D06BF3" w:rsidP="00172767">
      <w:pPr>
        <w:numPr>
          <w:ilvl w:val="0"/>
          <w:numId w:val="27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Фактор V </w:t>
      </w:r>
      <w:r w:rsidRPr="00E934E3">
        <w:rPr>
          <w:rFonts w:ascii="Times New Roman" w:hAnsi="Times New Roman" w:cs="Times New Roman"/>
          <w:sz w:val="28"/>
          <w:szCs w:val="28"/>
        </w:rPr>
        <w:t xml:space="preserve">представляет собой термолабильное вещество, содержащее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никотинамидадениннуклеотид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(НАД) или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никотинамидадениннуклеотидфосфат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(НАДФ). Этот фактор входит в состав витаминов группы В, участвующих в окислительно-восстановительных реакциях в бактериальных клетках.</w:t>
      </w:r>
    </w:p>
    <w:p w14:paraId="77C0732C" w14:textId="77777777" w:rsidR="00D06BF3" w:rsidRPr="00E934E3" w:rsidRDefault="00D06BF3" w:rsidP="00172767">
      <w:pPr>
        <w:numPr>
          <w:ilvl w:val="0"/>
          <w:numId w:val="27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Род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Haemophilus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принадлежит к семейству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Pasteurellaseae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и включает около 20 видов.</w:t>
      </w:r>
    </w:p>
    <w:p w14:paraId="2D0F4437" w14:textId="77777777" w:rsidR="00D06BF3" w:rsidRPr="00E934E3" w:rsidRDefault="00D06BF3" w:rsidP="00172767">
      <w:pPr>
        <w:numPr>
          <w:ilvl w:val="0"/>
          <w:numId w:val="27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Haemophilus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influenzae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934E3">
        <w:rPr>
          <w:rFonts w:ascii="Times New Roman" w:hAnsi="Times New Roman" w:cs="Times New Roman"/>
          <w:sz w:val="28"/>
          <w:szCs w:val="28"/>
        </w:rPr>
        <w:t>типичный вид рода, имеет более важное значение в патологии человека.</w:t>
      </w:r>
    </w:p>
    <w:p w14:paraId="45D3AF26" w14:textId="4B925F66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sz w:val="28"/>
          <w:szCs w:val="28"/>
        </w:rPr>
        <w:t>Морфология</w:t>
      </w:r>
      <w:r w:rsidR="00172767" w:rsidRPr="00E934E3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H.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influenzae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— </w:t>
      </w:r>
      <w:r w:rsidRPr="00E934E3">
        <w:rPr>
          <w:rFonts w:ascii="Times New Roman" w:hAnsi="Times New Roman" w:cs="Times New Roman"/>
          <w:sz w:val="28"/>
          <w:szCs w:val="28"/>
        </w:rPr>
        <w:t xml:space="preserve">мелкие грамотрицательные полиморфные бактерии размером 0,3–0,4x1–1,5 мкм. Морфология зависит от срока получения чистой культуры или вида питательных сред. В основном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коккобациллы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или палочки, иногда образующие пары, короткие цепочки или длинные нити. Неподвижны, спор не образуют, имеют пили (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фимбрии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). Некоторые штаммы образуют полисахаридную капсулу.</w:t>
      </w:r>
    </w:p>
    <w:p w14:paraId="3EF05A0D" w14:textId="5B07FF83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34E3">
        <w:rPr>
          <w:rFonts w:ascii="Times New Roman" w:hAnsi="Times New Roman" w:cs="Times New Roman"/>
          <w:b/>
          <w:sz w:val="28"/>
          <w:szCs w:val="28"/>
        </w:rPr>
        <w:t>Культуральные</w:t>
      </w:r>
      <w:proofErr w:type="spellEnd"/>
      <w:r w:rsidRPr="00E934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E934E3">
        <w:rPr>
          <w:rFonts w:ascii="Times New Roman" w:hAnsi="Times New Roman" w:cs="Times New Roman"/>
          <w:b/>
          <w:sz w:val="28"/>
          <w:szCs w:val="28"/>
        </w:rPr>
        <w:t>свойства</w:t>
      </w:r>
      <w:r w:rsidR="00172767" w:rsidRPr="00E934E3">
        <w:rPr>
          <w:rFonts w:ascii="Times New Roman" w:hAnsi="Times New Roman" w:cs="Times New Roman"/>
          <w:b/>
          <w:sz w:val="28"/>
          <w:szCs w:val="28"/>
        </w:rPr>
        <w:t>.</w:t>
      </w:r>
      <w:r w:rsidRPr="00E934E3">
        <w:rPr>
          <w:rFonts w:ascii="Times New Roman" w:hAnsi="Times New Roman" w:cs="Times New Roman"/>
          <w:sz w:val="28"/>
          <w:szCs w:val="28"/>
        </w:rPr>
        <w:t>Поскольку</w:t>
      </w:r>
      <w:proofErr w:type="spellEnd"/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в кровяном агаре вокруг колоний гемолитических бактерий эритроциты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лизируются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, вокруг колоний гемолитических бактерий эритроциты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лизируются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высвобождаются факторы X и V, обеспечивающие развитие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гемофилов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. Таким образом, наблюдается ускорение развития гемофильных бактерий - явление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сателлитизма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.</w:t>
      </w:r>
    </w:p>
    <w:p w14:paraId="433CD853" w14:textId="77777777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Дифференциация бактерий из рода </w:t>
      </w:r>
      <w:proofErr w:type="spell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Haemophilus</w:t>
      </w:r>
      <w:proofErr w:type="spellEnd"/>
    </w:p>
    <w:tbl>
      <w:tblPr>
        <w:tblW w:w="0" w:type="auto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652"/>
        <w:gridCol w:w="2126"/>
        <w:gridCol w:w="1560"/>
        <w:gridCol w:w="1701"/>
      </w:tblGrid>
      <w:tr w:rsidR="00D06BF3" w:rsidRPr="00E934E3" w14:paraId="6091249A" w14:textId="77777777" w:rsidTr="00172767">
        <w:trPr>
          <w:trHeight w:val="107"/>
        </w:trPr>
        <w:tc>
          <w:tcPr>
            <w:tcW w:w="3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43D361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 Виды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10E0F2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Факторы роста</w:t>
            </w:r>
          </w:p>
        </w:tc>
        <w:tc>
          <w:tcPr>
            <w:tcW w:w="17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39259F0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Гемолиз </w:t>
            </w:r>
          </w:p>
        </w:tc>
      </w:tr>
      <w:tr w:rsidR="00D06BF3" w:rsidRPr="00E934E3" w14:paraId="1BD45644" w14:textId="77777777" w:rsidTr="00172767">
        <w:trPr>
          <w:trHeight w:val="45"/>
        </w:trPr>
        <w:tc>
          <w:tcPr>
            <w:tcW w:w="365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360EAC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3DDB773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X-фактор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D37DE3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V- фактор</w:t>
            </w:r>
          </w:p>
        </w:tc>
        <w:tc>
          <w:tcPr>
            <w:tcW w:w="17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912F67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</w:tr>
      <w:tr w:rsidR="00D06BF3" w:rsidRPr="00E934E3" w14:paraId="7E539E55" w14:textId="77777777" w:rsidTr="00172767">
        <w:trPr>
          <w:trHeight w:val="252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0EA9F71" w14:textId="5419C632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gramStart"/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H.</w:t>
            </w: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en-US"/>
              </w:rPr>
              <w:t>I</w:t>
            </w:r>
            <w:proofErr w:type="spellStart"/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nfluenzae</w:t>
            </w:r>
            <w:proofErr w:type="spellEnd"/>
            <w:r w:rsidR="00172767"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</w:t>
            </w: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</w:t>
            </w:r>
            <w:proofErr w:type="spellStart"/>
            <w:proofErr w:type="gramEnd"/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H.aegyptius</w:t>
            </w:r>
            <w:proofErr w:type="spellEnd"/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)</w:t>
            </w:r>
            <w:r w:rsidR="00172767"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F388AB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+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CEE110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+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B9CED97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  -</w:t>
            </w:r>
          </w:p>
        </w:tc>
      </w:tr>
      <w:tr w:rsidR="00D06BF3" w:rsidRPr="00E934E3" w14:paraId="78D4AD27" w14:textId="77777777" w:rsidTr="00172767">
        <w:trPr>
          <w:trHeight w:val="20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8EE130B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proofErr w:type="gramStart"/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H.parainfluenzae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05D8A0E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 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85F4A1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+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106B183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  -</w:t>
            </w:r>
          </w:p>
        </w:tc>
      </w:tr>
      <w:tr w:rsidR="00D06BF3" w:rsidRPr="00E934E3" w14:paraId="30CF6820" w14:textId="77777777" w:rsidTr="00172767">
        <w:trPr>
          <w:trHeight w:val="4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03A4B6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proofErr w:type="gramStart"/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lastRenderedPageBreak/>
              <w:t>H.haemolyticus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D29C94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+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ACDB807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+  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119AB59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 +</w:t>
            </w:r>
          </w:p>
        </w:tc>
      </w:tr>
      <w:tr w:rsidR="00D06BF3" w:rsidRPr="00E934E3" w14:paraId="74599895" w14:textId="77777777" w:rsidTr="00172767">
        <w:trPr>
          <w:trHeight w:val="4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DA5198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proofErr w:type="gramStart"/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H.parahaemolyticus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578F004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 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B9C7AFB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+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D26CB7F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 +</w:t>
            </w:r>
          </w:p>
        </w:tc>
      </w:tr>
      <w:tr w:rsidR="00D06BF3" w:rsidRPr="00E934E3" w14:paraId="1DBC4EEE" w14:textId="77777777" w:rsidTr="00172767">
        <w:trPr>
          <w:trHeight w:val="4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3F76FA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proofErr w:type="gramStart"/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H.aphrophilus</w:t>
            </w:r>
            <w:proofErr w:type="spellEnd"/>
            <w:proofErr w:type="gramEnd"/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9C42F69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 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5B99C7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271779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  -</w:t>
            </w:r>
          </w:p>
        </w:tc>
      </w:tr>
      <w:tr w:rsidR="00D06BF3" w:rsidRPr="00E934E3" w14:paraId="4D2CAEB0" w14:textId="77777777" w:rsidTr="00172767">
        <w:trPr>
          <w:trHeight w:val="45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2CCF5C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proofErr w:type="spellStart"/>
            <w:proofErr w:type="gramStart"/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H.ducreyi</w:t>
            </w:r>
            <w:proofErr w:type="spellEnd"/>
            <w:proofErr w:type="gramEnd"/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E1BE087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+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81684B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8AE980" w14:textId="77777777" w:rsidR="00D06BF3" w:rsidRPr="00E934E3" w:rsidRDefault="00D06BF3" w:rsidP="00172767">
            <w:pPr>
              <w:tabs>
                <w:tab w:val="left" w:pos="340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E934E3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                -</w:t>
            </w:r>
          </w:p>
        </w:tc>
      </w:tr>
    </w:tbl>
    <w:p w14:paraId="4DDF9879" w14:textId="610F2CC8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Антигенная структура</w:t>
      </w:r>
    </w:p>
    <w:p w14:paraId="3D40E7D2" w14:textId="77777777" w:rsidR="00D06BF3" w:rsidRPr="00E934E3" w:rsidRDefault="00D06BF3" w:rsidP="00172767">
      <w:pPr>
        <w:numPr>
          <w:ilvl w:val="0"/>
          <w:numId w:val="28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H.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influenzae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имеет соматический О-антиген, а капсульные варианты также имеют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полисахаридсодержащий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К-антиген.</w:t>
      </w:r>
    </w:p>
    <w:p w14:paraId="7E0A279F" w14:textId="77777777" w:rsidR="00D06BF3" w:rsidRPr="00E934E3" w:rsidRDefault="00D06BF3" w:rsidP="00172767">
      <w:pPr>
        <w:numPr>
          <w:ilvl w:val="0"/>
          <w:numId w:val="28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В зависимости от особенностей строения капсульного антигена 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Н.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influenzae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подразделяют на 6 серотипов (а,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>b</w:t>
      </w:r>
      <w:r w:rsidRPr="00E934E3">
        <w:rPr>
          <w:rFonts w:ascii="Times New Roman" w:hAnsi="Times New Roman" w:cs="Times New Roman"/>
          <w:sz w:val="28"/>
          <w:szCs w:val="28"/>
        </w:rPr>
        <w:t xml:space="preserve">,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>c</w:t>
      </w:r>
      <w:r w:rsidRPr="00E934E3">
        <w:rPr>
          <w:rFonts w:ascii="Times New Roman" w:hAnsi="Times New Roman" w:cs="Times New Roman"/>
          <w:sz w:val="28"/>
          <w:szCs w:val="28"/>
        </w:rPr>
        <w:t xml:space="preserve">,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>d</w:t>
      </w:r>
      <w:r w:rsidRPr="00E934E3">
        <w:rPr>
          <w:rFonts w:ascii="Times New Roman" w:hAnsi="Times New Roman" w:cs="Times New Roman"/>
          <w:sz w:val="28"/>
          <w:szCs w:val="28"/>
        </w:rPr>
        <w:t xml:space="preserve">,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>e</w:t>
      </w:r>
      <w:r w:rsidRPr="00E934E3">
        <w:rPr>
          <w:rFonts w:ascii="Times New Roman" w:hAnsi="Times New Roman" w:cs="Times New Roman"/>
          <w:sz w:val="28"/>
          <w:szCs w:val="28"/>
        </w:rPr>
        <w:t xml:space="preserve">,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>f</w:t>
      </w:r>
      <w:r w:rsidRPr="00E934E3">
        <w:rPr>
          <w:rFonts w:ascii="Times New Roman" w:hAnsi="Times New Roman" w:cs="Times New Roman"/>
          <w:sz w:val="28"/>
          <w:szCs w:val="28"/>
        </w:rPr>
        <w:t>).</w:t>
      </w:r>
    </w:p>
    <w:p w14:paraId="669EF1C6" w14:textId="77777777" w:rsidR="00D06BF3" w:rsidRPr="00E934E3" w:rsidRDefault="00D06BF3" w:rsidP="00172767">
      <w:pPr>
        <w:numPr>
          <w:ilvl w:val="0"/>
          <w:numId w:val="28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Капсульный антиген серотипа b представляет собой полимер (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полирибофосфат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), состоящий из рибозы и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рибитола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в сочетании с фосфатной кислотой.</w:t>
      </w:r>
    </w:p>
    <w:p w14:paraId="7AAE323C" w14:textId="77777777" w:rsidR="00D06BF3" w:rsidRPr="00E934E3" w:rsidRDefault="00D06BF3" w:rsidP="00172767">
      <w:pPr>
        <w:numPr>
          <w:ilvl w:val="0"/>
          <w:numId w:val="28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Большинство штаммов 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H.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influenzae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, представителей нормальной микрофлоры дыхательных путей, не образуют капсулы.</w:t>
      </w:r>
    </w:p>
    <w:p w14:paraId="147B8A91" w14:textId="522CB9D0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Факторы патогенности:</w:t>
      </w:r>
    </w:p>
    <w:p w14:paraId="3B0B7848" w14:textId="53BD3713" w:rsidR="00D06BF3" w:rsidRPr="00E934E3" w:rsidRDefault="00D06BF3" w:rsidP="001727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H.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influenzae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не продуцирует экзотоксин. ЛПС наружной мембраны играет важную роль в процессе адгезии и инвазии гемофильных бактерий в качестве эндотоксина.</w:t>
      </w:r>
    </w:p>
    <w:p w14:paraId="42124031" w14:textId="77777777" w:rsidR="00D06BF3" w:rsidRPr="00E934E3" w:rsidRDefault="00D06BF3" w:rsidP="00172767">
      <w:pPr>
        <w:numPr>
          <w:ilvl w:val="0"/>
          <w:numId w:val="29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Эндотоксин также парализует реснички защитного эпителия дыхательных путей человека, вызывая оседание микробов в верхних дыхательных путях.</w:t>
      </w:r>
    </w:p>
    <w:p w14:paraId="51357011" w14:textId="77777777" w:rsidR="00D06BF3" w:rsidRPr="00E934E3" w:rsidRDefault="00D06BF3" w:rsidP="00172767">
      <w:pPr>
        <w:numPr>
          <w:ilvl w:val="0"/>
          <w:numId w:val="29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Основным фактором патогенности 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H.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influenzae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является капсула, которая защищает от фагоцитоза и обеспечивает выживание в организме. Не случайно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капсулярные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штаммы типа b вызывают более тяжелые инфекции.</w:t>
      </w:r>
    </w:p>
    <w:p w14:paraId="0A1914F8" w14:textId="77777777" w:rsidR="00D06BF3" w:rsidRPr="00E934E3" w:rsidRDefault="00D06BF3" w:rsidP="00172767">
      <w:pPr>
        <w:numPr>
          <w:ilvl w:val="0"/>
          <w:numId w:val="29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H.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influenzae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секретирует IgA-протеазу, которая может инактивировать антитела. Клетки возбудителей и IgA-протеаза играют ведущую роль в их адгезии и оседании на эпителии дыхательных путей.</w:t>
      </w:r>
    </w:p>
    <w:p w14:paraId="3600A7A8" w14:textId="5BA758F9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Источник инфекции и пути заражения:</w:t>
      </w:r>
    </w:p>
    <w:p w14:paraId="00B67A62" w14:textId="77777777" w:rsidR="00D06BF3" w:rsidRPr="00E934E3" w:rsidRDefault="00D06BF3" w:rsidP="00172767">
      <w:pPr>
        <w:numPr>
          <w:ilvl w:val="0"/>
          <w:numId w:val="30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H.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influenzae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- бактерия, патогенную только для человека.</w:t>
      </w:r>
    </w:p>
    <w:p w14:paraId="7381C1AA" w14:textId="77777777" w:rsidR="00D06BF3" w:rsidRPr="00E934E3" w:rsidRDefault="00D06BF3" w:rsidP="00172767">
      <w:pPr>
        <w:numPr>
          <w:ilvl w:val="0"/>
          <w:numId w:val="30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Источником инфекции являются больные и носители бактерий.</w:t>
      </w:r>
    </w:p>
    <w:p w14:paraId="53EF7C36" w14:textId="77777777" w:rsidR="00D06BF3" w:rsidRPr="00E934E3" w:rsidRDefault="00D06BF3" w:rsidP="00172767">
      <w:pPr>
        <w:numPr>
          <w:ilvl w:val="0"/>
          <w:numId w:val="30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Заражение происходит в основном воздушно-капельным путем.</w:t>
      </w:r>
    </w:p>
    <w:p w14:paraId="02DFB820" w14:textId="19E199C2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Патогенез и клиника</w:t>
      </w:r>
    </w:p>
    <w:p w14:paraId="4F1D4212" w14:textId="77777777" w:rsidR="00D06BF3" w:rsidRPr="00E934E3" w:rsidRDefault="00D06BF3" w:rsidP="00172767">
      <w:pPr>
        <w:numPr>
          <w:ilvl w:val="0"/>
          <w:numId w:val="31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H.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influenzae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, попавшая в верхние дыхательные пути, прилипает к защитному эпителию и оседает там. У людей со слабым иммунитетом переходит в подслизистый слой и с помощью своих эндотоксинов вызывает местные гнойно-воспалительные процессы, такие как отит, синусит (воспаление придаточных пазух носа), бронхит, пневмонию.</w:t>
      </w:r>
    </w:p>
    <w:p w14:paraId="307C7B84" w14:textId="77777777" w:rsidR="00D06BF3" w:rsidRPr="00E934E3" w:rsidRDefault="00D06BF3" w:rsidP="00172767">
      <w:pPr>
        <w:numPr>
          <w:ilvl w:val="0"/>
          <w:numId w:val="31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Капсульные штаммы </w:t>
      </w:r>
      <w:proofErr w:type="spellStart"/>
      <w:proofErr w:type="gram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H.influenzae</w:t>
      </w:r>
      <w:proofErr w:type="spellEnd"/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, особенно серотипа b, могут распространяться либо локально в верхних дыхательных путях, либо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гематогенно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, вызывая генерализованные инфекции, такие как септицемия, менингит и др.</w:t>
      </w:r>
    </w:p>
    <w:p w14:paraId="12C22205" w14:textId="77777777" w:rsidR="00D06BF3" w:rsidRPr="00E934E3" w:rsidRDefault="00D06BF3" w:rsidP="00172767">
      <w:pPr>
        <w:numPr>
          <w:ilvl w:val="0"/>
          <w:numId w:val="31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lastRenderedPageBreak/>
        <w:t xml:space="preserve">Согласно мировой статистике, гемофильная палочка является одной из основных причин детской смертности. Особенно опасны эти бактерии для детей до 5 лет: наряду с пневмококками они являются одним из основных этиологических факторов гнойных заболеваний среднего уха (отит), носовых карманов (гайморит), верхних дыхательных путей (ларинготрахеит,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эпиглоттит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), и мозговых оболочек (менингит).</w:t>
      </w:r>
    </w:p>
    <w:p w14:paraId="3C9FDC47" w14:textId="77777777" w:rsidR="00D06BF3" w:rsidRPr="00E934E3" w:rsidRDefault="00D06BF3" w:rsidP="00172767">
      <w:pPr>
        <w:numPr>
          <w:ilvl w:val="0"/>
          <w:numId w:val="31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Эпиглоттит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является одним из наиболее серьезных заболеваний, вызываемых H.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influenzae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серотипа b.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Эпиглоттит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- прогрессирующая инфекция гортани и окружающих тканей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флегмонного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типа, чаще всего встречается у детей в возрасте 2-5 лет.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Эпиглоттит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может быстро привести к смерти от удушья.</w:t>
      </w:r>
    </w:p>
    <w:p w14:paraId="5BD26E0D" w14:textId="77777777" w:rsidR="00D06BF3" w:rsidRPr="00E934E3" w:rsidRDefault="00D06BF3" w:rsidP="00172767">
      <w:pPr>
        <w:numPr>
          <w:ilvl w:val="0"/>
          <w:numId w:val="31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Наряду с пневмококками и менингококками H.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influenzae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является ведущим этиологическим фактором менингита у детей раннего возраста.</w:t>
      </w:r>
    </w:p>
    <w:p w14:paraId="3630379A" w14:textId="126E2175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</w:t>
      </w:r>
      <w:r w:rsidRPr="00E934E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57AC3852" w14:textId="78FE6D75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Материалы для исследования</w:t>
      </w:r>
    </w:p>
    <w:p w14:paraId="04F97A35" w14:textId="53BA0F20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- </w:t>
      </w:r>
      <w:r w:rsidRPr="00E934E3">
        <w:rPr>
          <w:rFonts w:ascii="Times New Roman" w:hAnsi="Times New Roman" w:cs="Times New Roman"/>
          <w:sz w:val="28"/>
          <w:szCs w:val="28"/>
        </w:rPr>
        <w:t>слизь из носоглотки</w:t>
      </w:r>
    </w:p>
    <w:p w14:paraId="71D2039D" w14:textId="23E30E93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- </w:t>
      </w:r>
      <w:r w:rsidRPr="00E934E3">
        <w:rPr>
          <w:rFonts w:ascii="Times New Roman" w:hAnsi="Times New Roman" w:cs="Times New Roman"/>
          <w:sz w:val="28"/>
          <w:szCs w:val="28"/>
        </w:rPr>
        <w:t>кровь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20E19F5D" w14:textId="58B2EFF9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- </w:t>
      </w:r>
      <w:r w:rsidRPr="00E934E3">
        <w:rPr>
          <w:rFonts w:ascii="Times New Roman" w:hAnsi="Times New Roman" w:cs="Times New Roman"/>
          <w:sz w:val="28"/>
          <w:szCs w:val="28"/>
        </w:rPr>
        <w:t>мокрота</w:t>
      </w:r>
    </w:p>
    <w:p w14:paraId="0AAB79E5" w14:textId="63AD03BD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- </w:t>
      </w:r>
      <w:r w:rsidRPr="00E934E3">
        <w:rPr>
          <w:rFonts w:ascii="Times New Roman" w:hAnsi="Times New Roman" w:cs="Times New Roman"/>
          <w:sz w:val="28"/>
          <w:szCs w:val="28"/>
        </w:rPr>
        <w:t>ликвор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(</w:t>
      </w:r>
      <w:r w:rsidRPr="00E934E3">
        <w:rPr>
          <w:rFonts w:ascii="Times New Roman" w:hAnsi="Times New Roman" w:cs="Times New Roman"/>
          <w:sz w:val="28"/>
          <w:szCs w:val="28"/>
        </w:rPr>
        <w:t>при менингите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>)</w:t>
      </w:r>
    </w:p>
    <w:p w14:paraId="7F755328" w14:textId="77777777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E50B883" w14:textId="77777777" w:rsidR="00D06BF3" w:rsidRPr="00E934E3" w:rsidRDefault="00D06BF3" w:rsidP="00172767">
      <w:pPr>
        <w:numPr>
          <w:ilvl w:val="0"/>
          <w:numId w:val="32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При гнойном менингите мазок, приготовленный из спинномозговой жидкости, можно окрасить по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Граму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и подвергнуть микроскопии.</w:t>
      </w:r>
    </w:p>
    <w:p w14:paraId="69C34F61" w14:textId="77777777" w:rsidR="00D06BF3" w:rsidRPr="00E934E3" w:rsidRDefault="00D06BF3" w:rsidP="00172767">
      <w:pPr>
        <w:numPr>
          <w:ilvl w:val="0"/>
          <w:numId w:val="32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ИФР можно применять для обнаружения капсульных штаммов в спинномозговой жидкости.</w:t>
      </w:r>
    </w:p>
    <w:p w14:paraId="04C93B9F" w14:textId="77777777" w:rsidR="00D06BF3" w:rsidRPr="00E934E3" w:rsidRDefault="00D06BF3" w:rsidP="00172767">
      <w:pPr>
        <w:numPr>
          <w:ilvl w:val="0"/>
          <w:numId w:val="32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В остальных случаях микроскопический метод менее информативен.</w:t>
      </w:r>
    </w:p>
    <w:p w14:paraId="4D74F52C" w14:textId="77777777" w:rsidR="00D06BF3" w:rsidRPr="00E934E3" w:rsidRDefault="00D06BF3" w:rsidP="00172767">
      <w:pPr>
        <w:numPr>
          <w:ilvl w:val="0"/>
          <w:numId w:val="32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Получение и идентификацию возбудителя из патологического материала проводят бактериологическим методом.</w:t>
      </w:r>
    </w:p>
    <w:p w14:paraId="1AEE852F" w14:textId="77777777" w:rsidR="00D06BF3" w:rsidRPr="00E934E3" w:rsidRDefault="00D06BF3" w:rsidP="00172767">
      <w:pPr>
        <w:numPr>
          <w:ilvl w:val="0"/>
          <w:numId w:val="32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Материал высевают на шоколадный или кровяной агар.</w:t>
      </w:r>
    </w:p>
    <w:p w14:paraId="4B781AA4" w14:textId="77777777" w:rsidR="00D06BF3" w:rsidRPr="00E934E3" w:rsidRDefault="00D06BF3" w:rsidP="00172767">
      <w:pPr>
        <w:numPr>
          <w:ilvl w:val="0"/>
          <w:numId w:val="32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Дифференциацию 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H.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influenzae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от других грамотрицательных бактерий проводят на основании их потребности в X- и V-факторах, отсутствии гемолиза в кровяном агаре, феномене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сателлизма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и других признаках.</w:t>
      </w:r>
    </w:p>
    <w:p w14:paraId="53041C24" w14:textId="4C7BB241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Лечение</w:t>
      </w:r>
    </w:p>
    <w:p w14:paraId="066EA18F" w14:textId="77777777" w:rsidR="00D06BF3" w:rsidRPr="00E934E3" w:rsidRDefault="00D06BF3" w:rsidP="00172767">
      <w:pPr>
        <w:numPr>
          <w:ilvl w:val="0"/>
          <w:numId w:val="33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В качестве препаратов выбора применяют цефалоспорины III поколения, например, цефтриаксон,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цефотаксим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и др.</w:t>
      </w:r>
    </w:p>
    <w:p w14:paraId="5D38A026" w14:textId="77777777" w:rsidR="00D06BF3" w:rsidRPr="00E934E3" w:rsidRDefault="00D06BF3" w:rsidP="00172767">
      <w:pPr>
        <w:numPr>
          <w:ilvl w:val="0"/>
          <w:numId w:val="33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Некоторые штаммы H.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influenzae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серотипа b чувствительны к ампициллину и хлорамфениколу, но многие штаммы синтезируют бета-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лактамазу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.</w:t>
      </w:r>
    </w:p>
    <w:p w14:paraId="793A7CD6" w14:textId="23CF2862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934E3">
        <w:rPr>
          <w:rFonts w:ascii="Times New Roman" w:hAnsi="Times New Roman" w:cs="Times New Roman"/>
          <w:b/>
          <w:bCs/>
          <w:sz w:val="28"/>
          <w:szCs w:val="28"/>
        </w:rPr>
        <w:t>Пофилактика</w:t>
      </w:r>
      <w:proofErr w:type="spellEnd"/>
    </w:p>
    <w:p w14:paraId="0989B544" w14:textId="77777777" w:rsidR="00D06BF3" w:rsidRPr="00E934E3" w:rsidRDefault="00D06BF3" w:rsidP="00172767">
      <w:pPr>
        <w:numPr>
          <w:ilvl w:val="0"/>
          <w:numId w:val="34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Вакцина, используемая для специфической профилактики заболеваний, вызванных Н.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influenzae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типа В, включает очищенный капсульный антиген.</w:t>
      </w:r>
    </w:p>
    <w:p w14:paraId="02FB9DEA" w14:textId="77777777" w:rsidR="00D06BF3" w:rsidRPr="00E934E3" w:rsidRDefault="00D06BF3" w:rsidP="00172767">
      <w:pPr>
        <w:numPr>
          <w:ilvl w:val="0"/>
          <w:numId w:val="34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Поскольку эта вакцина имеет слабую иммуногенность у младенцев, ее конъюгируют с белком-носителем для усиления ее действия. В качестве </w:t>
      </w:r>
      <w:r w:rsidRPr="00E934E3">
        <w:rPr>
          <w:rFonts w:ascii="Times New Roman" w:hAnsi="Times New Roman" w:cs="Times New Roman"/>
          <w:sz w:val="28"/>
          <w:szCs w:val="28"/>
        </w:rPr>
        <w:lastRenderedPageBreak/>
        <w:t>носителей используют дифтерийный или столбнячный анатоксин, а также белки наружной мембраны менингококков группы В.</w:t>
      </w:r>
    </w:p>
    <w:p w14:paraId="09E5D3EE" w14:textId="77777777" w:rsidR="00D06BF3" w:rsidRPr="00E934E3" w:rsidRDefault="00D06BF3" w:rsidP="00172767">
      <w:pPr>
        <w:numPr>
          <w:ilvl w:val="0"/>
          <w:numId w:val="34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После вакцинации отмечается значительное снижение менингита, вызванного H.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influenzae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.</w:t>
      </w:r>
    </w:p>
    <w:p w14:paraId="784C57BF" w14:textId="77777777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739C6F" w14:textId="7BD55356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Haemophilus aegyptius</w:t>
      </w:r>
      <w:r w:rsidR="00172767"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0F9615BD" w14:textId="25C29867" w:rsidR="00D06BF3" w:rsidRPr="00E934E3" w:rsidRDefault="00D06BF3" w:rsidP="0017276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</w:pPr>
    </w:p>
    <w:p w14:paraId="4B2C1149" w14:textId="77777777" w:rsidR="00D06BF3" w:rsidRPr="00E934E3" w:rsidRDefault="00D06BF3" w:rsidP="00172767">
      <w:pPr>
        <w:numPr>
          <w:ilvl w:val="0"/>
          <w:numId w:val="35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E934E3">
        <w:rPr>
          <w:rFonts w:ascii="Times New Roman" w:hAnsi="Times New Roman" w:cs="Times New Roman"/>
          <w:sz w:val="28"/>
          <w:szCs w:val="28"/>
          <w:lang w:val="az-Latn-AZ"/>
        </w:rPr>
        <w:t>известен как биовар aegyptius H. influenzae.</w:t>
      </w:r>
    </w:p>
    <w:p w14:paraId="749FF422" w14:textId="77777777" w:rsidR="00D06BF3" w:rsidRPr="00E934E3" w:rsidRDefault="00D06BF3" w:rsidP="00172767">
      <w:pPr>
        <w:numPr>
          <w:ilvl w:val="0"/>
          <w:numId w:val="35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Биовар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аegyptius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не отличается от других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биоваров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H.influenzae</w:t>
      </w:r>
      <w:proofErr w:type="spellEnd"/>
      <w:proofErr w:type="gram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по своим морфо-биологическим признакам, но отличается слабой биохимической активностью.</w:t>
      </w:r>
    </w:p>
    <w:p w14:paraId="3765BBA8" w14:textId="77777777" w:rsidR="00D06BF3" w:rsidRPr="00E934E3" w:rsidRDefault="00D06BF3" w:rsidP="00172767">
      <w:pPr>
        <w:numPr>
          <w:ilvl w:val="0"/>
          <w:numId w:val="35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В отличие от других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биоваров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, не обладает D-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ксилозной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активностью.</w:t>
      </w:r>
    </w:p>
    <w:p w14:paraId="65AFB669" w14:textId="59923EE6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Haemophilus</w:t>
      </w: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 xml:space="preserve">aegyptius </w:t>
      </w: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- </w:t>
      </w:r>
      <w:r w:rsidRPr="00E934E3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</w:t>
      </w:r>
    </w:p>
    <w:p w14:paraId="45DC6CF1" w14:textId="77777777" w:rsidR="00D06BF3" w:rsidRPr="00E934E3" w:rsidRDefault="00D06BF3" w:rsidP="00172767">
      <w:pPr>
        <w:numPr>
          <w:ilvl w:val="0"/>
          <w:numId w:val="36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Микробиологический диагноз основывается на бактериологическом исследовании гнойного содержимого, взятого со слизистой оболочки глаза при конъюнктивите, и крови при бразильской лихорадке.</w:t>
      </w:r>
    </w:p>
    <w:p w14:paraId="344C211C" w14:textId="77777777" w:rsidR="00D06BF3" w:rsidRPr="00E934E3" w:rsidRDefault="00D06BF3" w:rsidP="00172767">
      <w:pPr>
        <w:numPr>
          <w:ilvl w:val="0"/>
          <w:numId w:val="36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Возбудитель идентифицируют по реакции агглютинации с использованием специфических сывороток.</w:t>
      </w:r>
    </w:p>
    <w:p w14:paraId="5A83D2D2" w14:textId="4460322C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Haemophilus ducreyi</w:t>
      </w:r>
      <w:r w:rsidRPr="00E934E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(</w:t>
      </w:r>
      <w:r w:rsidRPr="00E934E3">
        <w:rPr>
          <w:rFonts w:ascii="Times New Roman" w:hAnsi="Times New Roman" w:cs="Times New Roman"/>
          <w:b/>
          <w:bCs/>
          <w:sz w:val="28"/>
          <w:szCs w:val="28"/>
        </w:rPr>
        <w:t>возбудитель мягкого шанкра</w:t>
      </w:r>
      <w:r w:rsidRPr="00E934E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)</w:t>
      </w:r>
    </w:p>
    <w:p w14:paraId="526ADFA8" w14:textId="77777777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Это 0,2-2 мкм, овальной формы, неподвижные палочковидные бактерии, под микроскопом </w:t>
      </w:r>
      <w:proofErr w:type="gramStart"/>
      <w:r w:rsidRPr="00E934E3">
        <w:rPr>
          <w:rFonts w:ascii="Times New Roman" w:hAnsi="Times New Roman" w:cs="Times New Roman"/>
          <w:sz w:val="28"/>
          <w:szCs w:val="28"/>
        </w:rPr>
        <w:t>располагаются  параллельными</w:t>
      </w:r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цепочками («железнодорожные пути»), группами или парами</w:t>
      </w:r>
    </w:p>
    <w:p w14:paraId="314A9F45" w14:textId="77777777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Для роста </w:t>
      </w: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H. </w:t>
      </w:r>
      <w:proofErr w:type="spellStart"/>
      <w:proofErr w:type="gram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ducreyi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 </w:t>
      </w:r>
      <w:r w:rsidRPr="00E934E3">
        <w:rPr>
          <w:rFonts w:ascii="Times New Roman" w:hAnsi="Times New Roman" w:cs="Times New Roman"/>
          <w:sz w:val="28"/>
          <w:szCs w:val="28"/>
        </w:rPr>
        <w:t>требуется</w:t>
      </w:r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фактор X, но не фактор V. На кровяных питательных средах твердой консистенции образует мелкие серовато-желтые светлые колонии, напоминающие колонии стрептококков, на жидких питательных средах не образует помутнений.</w:t>
      </w:r>
    </w:p>
    <w:p w14:paraId="39718977" w14:textId="3DC2E03A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</w:t>
      </w:r>
      <w:r w:rsidRPr="00E934E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10C6A7A8" w14:textId="77777777" w:rsidR="00D06BF3" w:rsidRPr="00E934E3" w:rsidRDefault="00D06BF3" w:rsidP="00172767">
      <w:pPr>
        <w:numPr>
          <w:ilvl w:val="0"/>
          <w:numId w:val="37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В мазках, приготовленных из содержимого шанкра, характеристика основана на микроскопическом обнаружении мелких грамотрицательных бацилл с характерной морфологией.</w:t>
      </w:r>
    </w:p>
    <w:p w14:paraId="301A90C1" w14:textId="77777777" w:rsidR="00D06BF3" w:rsidRPr="00E934E3" w:rsidRDefault="00D06BF3" w:rsidP="00172767">
      <w:pPr>
        <w:numPr>
          <w:ilvl w:val="0"/>
          <w:numId w:val="37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Получить культуру возбудителя и идентифицировать можно путем посева патологического материала на соответствующие питательные среды.</w:t>
      </w:r>
    </w:p>
    <w:p w14:paraId="226AB81C" w14:textId="28FA3287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</w:pP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az-Latn-AZ"/>
        </w:rPr>
        <w:t>Gardnerella vaginalis</w:t>
      </w:r>
    </w:p>
    <w:p w14:paraId="0E1956D4" w14:textId="77777777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Это мелкие бациллы или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коккобациллы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размером 1-2 мкм, не имеют капсулы и жгутиков, не образуют спор. В мазках располагаются одиночно или парами (конец в конец).</w:t>
      </w:r>
    </w:p>
    <w:p w14:paraId="7D24C879" w14:textId="77777777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Иногда наблюдается V-образное расположение, как у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Corynebacterium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(поэтому ранее она называлась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Corynebacterium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vaginalis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).</w:t>
      </w:r>
    </w:p>
    <w:p w14:paraId="072BB269" w14:textId="77777777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В мазках, окрашенных по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Нейссеру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, обнаруживаются метахроматические гранулы.</w:t>
      </w:r>
    </w:p>
    <w:p w14:paraId="32682190" w14:textId="775FF24B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По методу </w:t>
      </w:r>
      <w:proofErr w:type="spellStart"/>
      <w:r w:rsidRPr="00E934E3">
        <w:rPr>
          <w:rFonts w:ascii="Times New Roman" w:hAnsi="Times New Roman" w:cs="Times New Roman"/>
          <w:b/>
          <w:bCs/>
          <w:sz w:val="28"/>
          <w:szCs w:val="28"/>
        </w:rPr>
        <w:t>Грама</w:t>
      </w:r>
      <w:proofErr w:type="spellEnd"/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 окрашивается вариабельно</w:t>
      </w:r>
    </w:p>
    <w:p w14:paraId="005490E3" w14:textId="7745C5A7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E934E3">
        <w:rPr>
          <w:rFonts w:ascii="Times New Roman" w:hAnsi="Times New Roman" w:cs="Times New Roman"/>
          <w:b/>
          <w:bCs/>
          <w:sz w:val="28"/>
          <w:szCs w:val="28"/>
        </w:rPr>
        <w:lastRenderedPageBreak/>
        <w:t>Культуральные</w:t>
      </w:r>
      <w:proofErr w:type="spellEnd"/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 свойства. </w:t>
      </w:r>
      <w:r w:rsidRPr="00E934E3">
        <w:rPr>
          <w:rFonts w:ascii="Times New Roman" w:hAnsi="Times New Roman" w:cs="Times New Roman"/>
          <w:sz w:val="28"/>
          <w:szCs w:val="28"/>
        </w:rPr>
        <w:t>Факультативный анаэроб, но лучше всего растет в атмосфере, богатой углекислым газом. Требовательна к питательным средам, на обычных питательных средах не растет, на средах с добавлением казеина, дрожжевого экстракта, сыворотки и крови, а также на V ("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vaginalis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") агаре при 35-37°С, через 24-48 ч образует мелкие, выпуклые, гладкие бесцветные колонии. На кровяном агаре образуют очень мелкие (диаметром 0,25-0,5 мм) колонии с зоной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sym w:font="Symbol" w:char="F061"/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- </w:t>
      </w:r>
      <w:r w:rsidRPr="00E934E3">
        <w:rPr>
          <w:rFonts w:ascii="Times New Roman" w:hAnsi="Times New Roman" w:cs="Times New Roman"/>
          <w:sz w:val="28"/>
          <w:szCs w:val="28"/>
        </w:rPr>
        <w:t>и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sym w:font="Symbol" w:char="F062"/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-гемолиза.</w:t>
      </w:r>
      <w:r w:rsidRPr="00E934E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</w:p>
    <w:p w14:paraId="5FE1BF5D" w14:textId="77777777" w:rsidR="00D06BF3" w:rsidRPr="00E934E3" w:rsidRDefault="00D06BF3" w:rsidP="00172767">
      <w:pPr>
        <w:numPr>
          <w:ilvl w:val="0"/>
          <w:numId w:val="38"/>
        </w:numPr>
        <w:tabs>
          <w:tab w:val="left" w:pos="3405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Патогенез и клиника. </w:t>
      </w:r>
      <w:r w:rsidRPr="00E934E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G. </w:t>
      </w:r>
      <w:proofErr w:type="spellStart"/>
      <w:r w:rsidRPr="00E934E3">
        <w:rPr>
          <w:rFonts w:ascii="Times New Roman" w:hAnsi="Times New Roman" w:cs="Times New Roman"/>
          <w:bCs/>
          <w:i/>
          <w:iCs/>
          <w:sz w:val="28"/>
          <w:szCs w:val="28"/>
        </w:rPr>
        <w:t>vaginalis</w:t>
      </w:r>
      <w:proofErr w:type="spellEnd"/>
      <w:r w:rsidRPr="00E934E3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— </w:t>
      </w:r>
      <w:r w:rsidRPr="00E934E3">
        <w:rPr>
          <w:rFonts w:ascii="Times New Roman" w:hAnsi="Times New Roman" w:cs="Times New Roman"/>
          <w:bCs/>
          <w:sz w:val="28"/>
          <w:szCs w:val="28"/>
        </w:rPr>
        <w:t xml:space="preserve">условно-патогенная бактерия, экологической нишей которой является матка. </w:t>
      </w:r>
      <w:proofErr w:type="spellStart"/>
      <w:r w:rsidRPr="00E934E3">
        <w:rPr>
          <w:rFonts w:ascii="Times New Roman" w:hAnsi="Times New Roman" w:cs="Times New Roman"/>
          <w:bCs/>
          <w:sz w:val="28"/>
          <w:szCs w:val="28"/>
        </w:rPr>
        <w:t>Гарднерелла</w:t>
      </w:r>
      <w:proofErr w:type="spellEnd"/>
      <w:r w:rsidRPr="00E934E3">
        <w:rPr>
          <w:rFonts w:ascii="Times New Roman" w:hAnsi="Times New Roman" w:cs="Times New Roman"/>
          <w:bCs/>
          <w:sz w:val="28"/>
          <w:szCs w:val="28"/>
        </w:rPr>
        <w:t xml:space="preserve">, как и другие условно-патогенные микроорганизмы, при определенных условиях вызывает заболевания. Основным клиническим проявлением </w:t>
      </w:r>
      <w:proofErr w:type="spellStart"/>
      <w:r w:rsidRPr="00E934E3">
        <w:rPr>
          <w:rFonts w:ascii="Times New Roman" w:hAnsi="Times New Roman" w:cs="Times New Roman"/>
          <w:bCs/>
          <w:sz w:val="28"/>
          <w:szCs w:val="28"/>
        </w:rPr>
        <w:t>гарднереллеза</w:t>
      </w:r>
      <w:proofErr w:type="spellEnd"/>
      <w:r w:rsidRPr="00E934E3">
        <w:rPr>
          <w:rFonts w:ascii="Times New Roman" w:hAnsi="Times New Roman" w:cs="Times New Roman"/>
          <w:bCs/>
          <w:sz w:val="28"/>
          <w:szCs w:val="28"/>
        </w:rPr>
        <w:t xml:space="preserve"> у женщин является бактериальный вагиноз.</w:t>
      </w:r>
    </w:p>
    <w:p w14:paraId="727734B7" w14:textId="77777777" w:rsidR="00D06BF3" w:rsidRPr="00E934E3" w:rsidRDefault="00D06BF3" w:rsidP="00172767">
      <w:pPr>
        <w:numPr>
          <w:ilvl w:val="0"/>
          <w:numId w:val="38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4E3">
        <w:rPr>
          <w:rFonts w:ascii="Times New Roman" w:hAnsi="Times New Roman" w:cs="Times New Roman"/>
          <w:bCs/>
          <w:sz w:val="28"/>
          <w:szCs w:val="28"/>
        </w:rPr>
        <w:t>Бактериальный вагиноз (ранее называвшийся неспецифическим вагинитом) составляет примерно 40% всех вагинитов. У большинства женщин маточные кровотечения сопровождаются водянистыми однородными выделениями с резким неприятным «рыбным» запахом, ощущением зуда и образованием аномальных аминов. Иногда имеет бессимптомное течение.</w:t>
      </w:r>
    </w:p>
    <w:p w14:paraId="622E39D4" w14:textId="77777777" w:rsidR="00D06BF3" w:rsidRPr="00E934E3" w:rsidRDefault="00D06BF3" w:rsidP="00172767">
      <w:pPr>
        <w:numPr>
          <w:ilvl w:val="0"/>
          <w:numId w:val="38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4E3">
        <w:rPr>
          <w:rFonts w:ascii="Times New Roman" w:hAnsi="Times New Roman" w:cs="Times New Roman"/>
          <w:bCs/>
          <w:sz w:val="28"/>
          <w:szCs w:val="28"/>
        </w:rPr>
        <w:t xml:space="preserve">В ряде случаев попадание бактерий в полость матки, маточные трубы и яичники вызывает острую, а также хроническую и рецидивирующую инфекцию в указанных органах - эндометрит и </w:t>
      </w:r>
      <w:proofErr w:type="spellStart"/>
      <w:r w:rsidRPr="00E934E3">
        <w:rPr>
          <w:rFonts w:ascii="Times New Roman" w:hAnsi="Times New Roman" w:cs="Times New Roman"/>
          <w:bCs/>
          <w:sz w:val="28"/>
          <w:szCs w:val="28"/>
        </w:rPr>
        <w:t>сальпингофорит</w:t>
      </w:r>
      <w:proofErr w:type="spellEnd"/>
      <w:r w:rsidRPr="00E934E3">
        <w:rPr>
          <w:rFonts w:ascii="Times New Roman" w:hAnsi="Times New Roman" w:cs="Times New Roman"/>
          <w:bCs/>
          <w:sz w:val="28"/>
          <w:szCs w:val="28"/>
        </w:rPr>
        <w:t>.</w:t>
      </w:r>
    </w:p>
    <w:p w14:paraId="226D62B1" w14:textId="77777777" w:rsidR="00D06BF3" w:rsidRPr="00E934E3" w:rsidRDefault="00D06BF3" w:rsidP="00172767">
      <w:pPr>
        <w:numPr>
          <w:ilvl w:val="0"/>
          <w:numId w:val="38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4E3">
        <w:rPr>
          <w:rFonts w:ascii="Times New Roman" w:hAnsi="Times New Roman" w:cs="Times New Roman"/>
          <w:bCs/>
          <w:sz w:val="28"/>
          <w:szCs w:val="28"/>
        </w:rPr>
        <w:t xml:space="preserve">Занос возбудителя из матки в мочеиспускательный канал может закончиться </w:t>
      </w:r>
      <w:proofErr w:type="spellStart"/>
      <w:r w:rsidRPr="00E934E3">
        <w:rPr>
          <w:rFonts w:ascii="Times New Roman" w:hAnsi="Times New Roman" w:cs="Times New Roman"/>
          <w:bCs/>
          <w:sz w:val="28"/>
          <w:szCs w:val="28"/>
        </w:rPr>
        <w:t>гарднереллезом</w:t>
      </w:r>
      <w:proofErr w:type="spellEnd"/>
      <w:r w:rsidRPr="00E934E3">
        <w:rPr>
          <w:rFonts w:ascii="Times New Roman" w:hAnsi="Times New Roman" w:cs="Times New Roman"/>
          <w:bCs/>
          <w:sz w:val="28"/>
          <w:szCs w:val="28"/>
        </w:rPr>
        <w:t xml:space="preserve"> мочевыводящих путей, сопровождающимся геморрагическим циститом, пиелонефритом и симптоматической бактериурией.</w:t>
      </w:r>
    </w:p>
    <w:p w14:paraId="596FF09F" w14:textId="77777777" w:rsidR="00D06BF3" w:rsidRPr="00E934E3" w:rsidRDefault="00D06BF3" w:rsidP="00172767">
      <w:pPr>
        <w:numPr>
          <w:ilvl w:val="0"/>
          <w:numId w:val="38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4E3">
        <w:rPr>
          <w:rFonts w:ascii="Times New Roman" w:hAnsi="Times New Roman" w:cs="Times New Roman"/>
          <w:bCs/>
          <w:sz w:val="28"/>
          <w:szCs w:val="28"/>
        </w:rPr>
        <w:t xml:space="preserve">G. </w:t>
      </w:r>
      <w:proofErr w:type="spellStart"/>
      <w:r w:rsidRPr="00E934E3">
        <w:rPr>
          <w:rFonts w:ascii="Times New Roman" w:hAnsi="Times New Roman" w:cs="Times New Roman"/>
          <w:bCs/>
          <w:sz w:val="28"/>
          <w:szCs w:val="28"/>
        </w:rPr>
        <w:t>vaginalis</w:t>
      </w:r>
      <w:proofErr w:type="spellEnd"/>
      <w:r w:rsidRPr="00E934E3">
        <w:rPr>
          <w:rFonts w:ascii="Times New Roman" w:hAnsi="Times New Roman" w:cs="Times New Roman"/>
          <w:bCs/>
          <w:sz w:val="28"/>
          <w:szCs w:val="28"/>
        </w:rPr>
        <w:t xml:space="preserve"> редко вызывает заболевание у мужчин из-за факторов, препятствующих колонизации мужских мочевыводящих путей. В ряде случаев вызывает неспецифический уретрит в ассоциации с другими возбудителями.</w:t>
      </w:r>
    </w:p>
    <w:p w14:paraId="36DF2FFE" w14:textId="213F993B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</w:t>
      </w:r>
      <w:r w:rsidRPr="00E934E3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:</w:t>
      </w:r>
    </w:p>
    <w:p w14:paraId="73F287B3" w14:textId="77777777" w:rsidR="00D06BF3" w:rsidRPr="00E934E3" w:rsidRDefault="00D06BF3" w:rsidP="00172767">
      <w:pPr>
        <w:numPr>
          <w:ilvl w:val="0"/>
          <w:numId w:val="39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Основана на микроскопии нативных или окрашенных по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Граму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мазков из материала, взятого из матки и шейки матки.</w:t>
      </w:r>
    </w:p>
    <w:p w14:paraId="3A4CD564" w14:textId="77777777" w:rsidR="00D06BF3" w:rsidRPr="00E934E3" w:rsidRDefault="00D06BF3" w:rsidP="00172767">
      <w:pPr>
        <w:numPr>
          <w:ilvl w:val="0"/>
          <w:numId w:val="39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В мазке, окрашенном по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Граму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, поверхность эпителиальных клеток покрыта мелкими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коккобациллами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различной окраски. Такие эпителиальные клетки называются «ключевыми клетками».</w:t>
      </w:r>
    </w:p>
    <w:p w14:paraId="30A31E71" w14:textId="77777777" w:rsidR="00D06BF3" w:rsidRPr="00E934E3" w:rsidRDefault="00D06BF3" w:rsidP="00172767">
      <w:pPr>
        <w:numPr>
          <w:ilvl w:val="0"/>
          <w:numId w:val="39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Очень информативна в диагностике бактериального вагиноза микроскопия мазка с окраской по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Граму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.</w:t>
      </w:r>
    </w:p>
    <w:p w14:paraId="7CD3A8F8" w14:textId="77777777" w:rsidR="00D06BF3" w:rsidRPr="00E934E3" w:rsidRDefault="00D06BF3" w:rsidP="00172767">
      <w:pPr>
        <w:numPr>
          <w:ilvl w:val="0"/>
          <w:numId w:val="39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Бактериологический метод, основанный на получении и выявлении культуры возбудителя, применяется редко из-за сложности культивирования.</w:t>
      </w:r>
    </w:p>
    <w:p w14:paraId="5F061CB7" w14:textId="77777777" w:rsidR="00D06BF3" w:rsidRPr="00E934E3" w:rsidRDefault="00D06BF3" w:rsidP="00172767">
      <w:pPr>
        <w:numPr>
          <w:ilvl w:val="0"/>
          <w:numId w:val="39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lastRenderedPageBreak/>
        <w:t>Диагностическим признаком также можно считать рН более 4,5 в материале, взятом из шейки матки. Добавление к материалу нескольких капель 10% КОН дает «рыбный» запах.</w:t>
      </w:r>
    </w:p>
    <w:p w14:paraId="273116AC" w14:textId="77777777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7B3800" w14:textId="77777777" w:rsidR="00D06BF3" w:rsidRPr="00E934E3" w:rsidRDefault="00D06BF3" w:rsidP="00172767">
      <w:pPr>
        <w:numPr>
          <w:ilvl w:val="0"/>
          <w:numId w:val="40"/>
        </w:numPr>
        <w:tabs>
          <w:tab w:val="left" w:pos="340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Лечение. Проводится метронидазолом.</w:t>
      </w:r>
    </w:p>
    <w:p w14:paraId="7E2034C2" w14:textId="77777777" w:rsidR="00D06BF3" w:rsidRPr="00E934E3" w:rsidRDefault="00D06BF3" w:rsidP="00172767">
      <w:pPr>
        <w:numPr>
          <w:ilvl w:val="0"/>
          <w:numId w:val="40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Помимо метронидазола назначают местные вагинальные </w:t>
      </w:r>
      <w:proofErr w:type="spellStart"/>
      <w:r w:rsidRPr="00E934E3">
        <w:rPr>
          <w:rFonts w:ascii="Times New Roman" w:hAnsi="Times New Roman" w:cs="Times New Roman"/>
          <w:b/>
          <w:bCs/>
          <w:sz w:val="28"/>
          <w:szCs w:val="28"/>
        </w:rPr>
        <w:t>эубиотики</w:t>
      </w:r>
      <w:proofErr w:type="spellEnd"/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 (лактобактерии) для восстановления нарушенной нормальной флоры</w:t>
      </w:r>
    </w:p>
    <w:p w14:paraId="3494F1BC" w14:textId="77777777" w:rsidR="00D06BF3" w:rsidRPr="00E934E3" w:rsidRDefault="00D06BF3" w:rsidP="00172767">
      <w:pPr>
        <w:numPr>
          <w:ilvl w:val="0"/>
          <w:numId w:val="40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Нецелесообразно лечить мужчин, являющихся половыми партнерами больных женщин.</w:t>
      </w:r>
    </w:p>
    <w:p w14:paraId="6F04DF5F" w14:textId="00FE4610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Легионеллы</w:t>
      </w:r>
      <w:r w:rsidRPr="00E934E3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</w:t>
      </w:r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род </w:t>
      </w: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Legionella</w:t>
      </w:r>
      <w:r w:rsidRPr="00E934E3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40F1E34D" w14:textId="77777777" w:rsidR="00D06BF3" w:rsidRPr="00E934E3" w:rsidRDefault="00D06BF3" w:rsidP="00172767">
      <w:pPr>
        <w:numPr>
          <w:ilvl w:val="0"/>
          <w:numId w:val="41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Род </w:t>
      </w:r>
      <w:proofErr w:type="spellStart"/>
      <w:r w:rsidRPr="00E934E3">
        <w:rPr>
          <w:rFonts w:ascii="Times New Roman" w:hAnsi="Times New Roman" w:cs="Times New Roman"/>
          <w:i/>
          <w:iCs/>
          <w:sz w:val="28"/>
          <w:szCs w:val="28"/>
        </w:rPr>
        <w:t>Legionella</w:t>
      </w:r>
      <w:proofErr w:type="spellEnd"/>
      <w:r w:rsidRPr="00E934E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включает более 30 видов, среди которых наибольшее значение имеют виды L.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pneumophila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и L.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micdadei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.</w:t>
      </w:r>
    </w:p>
    <w:p w14:paraId="5910255E" w14:textId="77777777" w:rsidR="00D06BF3" w:rsidRPr="00E934E3" w:rsidRDefault="00D06BF3" w:rsidP="00172767">
      <w:pPr>
        <w:numPr>
          <w:ilvl w:val="0"/>
          <w:numId w:val="41"/>
        </w:numPr>
        <w:tabs>
          <w:tab w:val="left" w:pos="34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Легионеллы — грамотрицательные палочковидные, иногда нитевидные, полиморфные бактерии шириной 0,5—1,0 и длиной 2—50 мкм. В мазках из патологических материалов иногда не выявляются, так как они слабо окрашиваются по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Граму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.</w:t>
      </w:r>
    </w:p>
    <w:p w14:paraId="5B767A3D" w14:textId="77777777" w:rsidR="00D06BF3" w:rsidRPr="00E934E3" w:rsidRDefault="00D06BF3" w:rsidP="00172767">
      <w:pPr>
        <w:numPr>
          <w:ilvl w:val="0"/>
          <w:numId w:val="41"/>
        </w:numPr>
        <w:tabs>
          <w:tab w:val="left" w:pos="34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Имеют полярные, субполярные и латерально расположенные жгутики, подвижны, образуют споры.</w:t>
      </w:r>
    </w:p>
    <w:p w14:paraId="24089727" w14:textId="7D129C31" w:rsidR="00D06BF3" w:rsidRPr="00E934E3" w:rsidRDefault="00D06BF3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934E3">
        <w:rPr>
          <w:rFonts w:ascii="Times New Roman" w:hAnsi="Times New Roman" w:cs="Times New Roman"/>
          <w:b/>
          <w:sz w:val="28"/>
          <w:szCs w:val="28"/>
        </w:rPr>
        <w:t>Культуральные</w:t>
      </w:r>
      <w:proofErr w:type="spellEnd"/>
      <w:r w:rsidRPr="00E934E3">
        <w:rPr>
          <w:rFonts w:ascii="Times New Roman" w:hAnsi="Times New Roman" w:cs="Times New Roman"/>
          <w:b/>
          <w:sz w:val="28"/>
          <w:szCs w:val="28"/>
        </w:rPr>
        <w:t xml:space="preserve"> свойства.</w:t>
      </w:r>
      <w:r w:rsidR="00172767" w:rsidRPr="00E934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 xml:space="preserve">Культивируют в аэробных условиях на специальных питательных средах -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забуференном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угольно-дрожжевом агаре с добавлением альфа-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кетоглутарата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при температуре 35 С, рН 6,9.</w:t>
      </w:r>
      <w:r w:rsidR="00172767" w:rsidRPr="00E934E3">
        <w:rPr>
          <w:rFonts w:ascii="Times New Roman" w:hAnsi="Times New Roman" w:cs="Times New Roman"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Легионеллы развиваются медленно, видимые колонии наблюдаются только через 3 дня. Колонии бесцветные, розовые или голубые, полупрозрачные, но могут быстро терять пигмент и прозрачность.</w:t>
      </w:r>
    </w:p>
    <w:p w14:paraId="6334D21C" w14:textId="77777777" w:rsidR="0006089B" w:rsidRPr="00E934E3" w:rsidRDefault="00D06BF3" w:rsidP="00172767">
      <w:pPr>
        <w:tabs>
          <w:tab w:val="left" w:pos="340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Антигенная структура. </w:t>
      </w:r>
    </w:p>
    <w:p w14:paraId="54645EF0" w14:textId="7C6D5F3A" w:rsidR="00030F23" w:rsidRPr="00E934E3" w:rsidRDefault="00172767" w:rsidP="00172767">
      <w:pPr>
        <w:numPr>
          <w:ilvl w:val="0"/>
          <w:numId w:val="42"/>
        </w:numPr>
        <w:tabs>
          <w:tab w:val="left" w:pos="340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Существует</w:t>
      </w: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12 серогрупп видов </w:t>
      </w:r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L. </w:t>
      </w:r>
      <w:proofErr w:type="spellStart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>pneumophila</w:t>
      </w:r>
      <w:proofErr w:type="spellEnd"/>
      <w:r w:rsidRPr="00E934E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Виды </w:t>
      </w:r>
      <w:proofErr w:type="spellStart"/>
      <w:r w:rsidRPr="00E934E3">
        <w:rPr>
          <w:rFonts w:ascii="Times New Roman" w:hAnsi="Times New Roman" w:cs="Times New Roman"/>
          <w:b/>
          <w:bCs/>
          <w:sz w:val="28"/>
          <w:szCs w:val="28"/>
        </w:rPr>
        <w:t>Legionella</w:t>
      </w:r>
      <w:proofErr w:type="spellEnd"/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 не могут быть дифференцированы по их антигенным свойствам. Разные виды имеют перекрестные антигены</w:t>
      </w:r>
    </w:p>
    <w:p w14:paraId="299B0125" w14:textId="77777777" w:rsidR="00030F23" w:rsidRPr="00E934E3" w:rsidRDefault="00172767" w:rsidP="00172767">
      <w:pPr>
        <w:numPr>
          <w:ilvl w:val="0"/>
          <w:numId w:val="42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L. </w:t>
      </w:r>
      <w:proofErr w:type="spellStart"/>
      <w:r w:rsidRPr="00E934E3">
        <w:rPr>
          <w:rFonts w:ascii="Times New Roman" w:hAnsi="Times New Roman" w:cs="Times New Roman"/>
          <w:b/>
          <w:bCs/>
          <w:sz w:val="28"/>
          <w:szCs w:val="28"/>
          <w:u w:val="single"/>
        </w:rPr>
        <w:t>pneumophila</w:t>
      </w:r>
      <w:proofErr w:type="spellEnd"/>
      <w:r w:rsidRPr="00E934E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имеет перекрестные антигены с бактероидами, </w:t>
      </w:r>
      <w:proofErr w:type="spellStart"/>
      <w:r w:rsidRPr="00E934E3">
        <w:rPr>
          <w:rFonts w:ascii="Times New Roman" w:hAnsi="Times New Roman" w:cs="Times New Roman"/>
          <w:b/>
          <w:bCs/>
          <w:sz w:val="28"/>
          <w:szCs w:val="28"/>
        </w:rPr>
        <w:t>бордотеллами</w:t>
      </w:r>
      <w:proofErr w:type="spellEnd"/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E934E3">
        <w:rPr>
          <w:rFonts w:ascii="Times New Roman" w:hAnsi="Times New Roman" w:cs="Times New Roman"/>
          <w:b/>
          <w:bCs/>
          <w:sz w:val="28"/>
          <w:szCs w:val="28"/>
        </w:rPr>
        <w:t>псевдомонадами</w:t>
      </w:r>
      <w:proofErr w:type="spellEnd"/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 и </w:t>
      </w:r>
      <w:proofErr w:type="spellStart"/>
      <w:r w:rsidRPr="00E934E3">
        <w:rPr>
          <w:rFonts w:ascii="Times New Roman" w:hAnsi="Times New Roman" w:cs="Times New Roman"/>
          <w:b/>
          <w:bCs/>
          <w:sz w:val="28"/>
          <w:szCs w:val="28"/>
        </w:rPr>
        <w:t>Chlamydia</w:t>
      </w:r>
      <w:proofErr w:type="spellEnd"/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934E3">
        <w:rPr>
          <w:rFonts w:ascii="Times New Roman" w:hAnsi="Times New Roman" w:cs="Times New Roman"/>
          <w:b/>
          <w:bCs/>
          <w:sz w:val="28"/>
          <w:szCs w:val="28"/>
        </w:rPr>
        <w:t>psittaci</w:t>
      </w:r>
      <w:proofErr w:type="spellEnd"/>
      <w:r w:rsidRPr="00E934E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3DEA2D7" w14:textId="77777777" w:rsidR="00030F23" w:rsidRPr="00E934E3" w:rsidRDefault="00172767" w:rsidP="00172767">
      <w:pPr>
        <w:numPr>
          <w:ilvl w:val="0"/>
          <w:numId w:val="42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Экология. </w:t>
      </w:r>
      <w:r w:rsidRPr="00E934E3">
        <w:rPr>
          <w:rFonts w:ascii="Times New Roman" w:hAnsi="Times New Roman" w:cs="Times New Roman"/>
          <w:bCs/>
          <w:sz w:val="28"/>
          <w:szCs w:val="28"/>
        </w:rPr>
        <w:t xml:space="preserve">Легионеллы – повсеместно распространенные бактерии водной среды. Они встречаются в естественных и искусственных водоемах, могут размножаться в сине-зеленых водорослях и свободноживущих амебах. Могут сохраняться в </w:t>
      </w:r>
      <w:proofErr w:type="spellStart"/>
      <w:r w:rsidRPr="00E934E3">
        <w:rPr>
          <w:rFonts w:ascii="Times New Roman" w:hAnsi="Times New Roman" w:cs="Times New Roman"/>
          <w:bCs/>
          <w:sz w:val="28"/>
          <w:szCs w:val="28"/>
        </w:rPr>
        <w:t>нехлорированной</w:t>
      </w:r>
      <w:proofErr w:type="spellEnd"/>
      <w:r w:rsidRPr="00E934E3">
        <w:rPr>
          <w:rFonts w:ascii="Times New Roman" w:hAnsi="Times New Roman" w:cs="Times New Roman"/>
          <w:bCs/>
          <w:sz w:val="28"/>
          <w:szCs w:val="28"/>
        </w:rPr>
        <w:t xml:space="preserve"> питьевой воде более 1 года. Легионелла может колонизировать водопроводные трубы в ассоциации с микроорганизмами, живущими в неорганических конгломератах.</w:t>
      </w:r>
    </w:p>
    <w:p w14:paraId="4F19E487" w14:textId="77777777" w:rsidR="00030F23" w:rsidRPr="00E934E3" w:rsidRDefault="00172767" w:rsidP="00172767">
      <w:pPr>
        <w:numPr>
          <w:ilvl w:val="0"/>
          <w:numId w:val="42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Источник инфекции и пути заражения. </w:t>
      </w:r>
      <w:r w:rsidRPr="00E934E3">
        <w:rPr>
          <w:rFonts w:ascii="Times New Roman" w:hAnsi="Times New Roman" w:cs="Times New Roman"/>
          <w:bCs/>
          <w:sz w:val="28"/>
          <w:szCs w:val="28"/>
        </w:rPr>
        <w:t xml:space="preserve">Легионеллез – </w:t>
      </w:r>
      <w:proofErr w:type="spellStart"/>
      <w:r w:rsidRPr="00E934E3">
        <w:rPr>
          <w:rFonts w:ascii="Times New Roman" w:hAnsi="Times New Roman" w:cs="Times New Roman"/>
          <w:bCs/>
          <w:sz w:val="28"/>
          <w:szCs w:val="28"/>
        </w:rPr>
        <w:t>сапронозная</w:t>
      </w:r>
      <w:proofErr w:type="spellEnd"/>
      <w:r w:rsidRPr="00E934E3">
        <w:rPr>
          <w:rFonts w:ascii="Times New Roman" w:hAnsi="Times New Roman" w:cs="Times New Roman"/>
          <w:bCs/>
          <w:sz w:val="28"/>
          <w:szCs w:val="28"/>
        </w:rPr>
        <w:t xml:space="preserve"> инфекция. Возбудитель попадает в организм через дыхательные пути с водными аэрозолями, образующимися в кондиционерах и душевых. Легионелла не передается от больных к здоровым людям.</w:t>
      </w:r>
    </w:p>
    <w:p w14:paraId="5F6D6E43" w14:textId="77777777" w:rsidR="00172767" w:rsidRPr="00E934E3" w:rsidRDefault="00172767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de-DE"/>
        </w:rPr>
      </w:pPr>
    </w:p>
    <w:p w14:paraId="0AEB1E52" w14:textId="1C14C82E" w:rsidR="0006089B" w:rsidRPr="00E934E3" w:rsidRDefault="0006089B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Факторы патогенности и патогенез</w:t>
      </w:r>
    </w:p>
    <w:p w14:paraId="446B172A" w14:textId="0F12CDCA" w:rsidR="00030F23" w:rsidRPr="00E934E3" w:rsidRDefault="00172767" w:rsidP="00172767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E934E3">
        <w:rPr>
          <w:rFonts w:ascii="Times New Roman" w:hAnsi="Times New Roman" w:cs="Times New Roman"/>
          <w:bCs/>
          <w:sz w:val="28"/>
          <w:szCs w:val="28"/>
        </w:rPr>
        <w:t>Легионеллы секретируют протеазы, фосфатазы, липазы, ДНК-азы и РНК-азы.</w:t>
      </w:r>
    </w:p>
    <w:p w14:paraId="5B647F32" w14:textId="77777777" w:rsidR="00030F23" w:rsidRPr="00E934E3" w:rsidRDefault="00172767" w:rsidP="00172767">
      <w:pPr>
        <w:numPr>
          <w:ilvl w:val="0"/>
          <w:numId w:val="43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4E3">
        <w:rPr>
          <w:rFonts w:ascii="Times New Roman" w:hAnsi="Times New Roman" w:cs="Times New Roman"/>
          <w:bCs/>
          <w:sz w:val="28"/>
          <w:szCs w:val="28"/>
        </w:rPr>
        <w:t>Протеазы обладают гемолитической и цитотоксической активностью.</w:t>
      </w:r>
    </w:p>
    <w:p w14:paraId="3970924E" w14:textId="77777777" w:rsidR="00030F23" w:rsidRPr="00E934E3" w:rsidRDefault="00172767" w:rsidP="00172767">
      <w:pPr>
        <w:numPr>
          <w:ilvl w:val="0"/>
          <w:numId w:val="43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4E3">
        <w:rPr>
          <w:rFonts w:ascii="Times New Roman" w:hAnsi="Times New Roman" w:cs="Times New Roman"/>
          <w:bCs/>
          <w:sz w:val="28"/>
          <w:szCs w:val="28"/>
        </w:rPr>
        <w:t>Как и все грамотрицательные бактерии, они обладают эндотоксином.</w:t>
      </w:r>
    </w:p>
    <w:p w14:paraId="2EA99ED1" w14:textId="77777777" w:rsidR="00030F23" w:rsidRPr="00E934E3" w:rsidRDefault="00172767" w:rsidP="00172767">
      <w:pPr>
        <w:numPr>
          <w:ilvl w:val="0"/>
          <w:numId w:val="43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934E3">
        <w:rPr>
          <w:rFonts w:ascii="Times New Roman" w:hAnsi="Times New Roman" w:cs="Times New Roman"/>
          <w:bCs/>
          <w:sz w:val="28"/>
          <w:szCs w:val="28"/>
        </w:rPr>
        <w:t xml:space="preserve">Легионеллы - факультативные внутриклеточные бактерии, они легко размножаются внутри макрофагов Взаимодействие между макрофагами и легионеллами происходит по типу спонтанного эндоцитоза. Поглощенные легионеллы не активируют </w:t>
      </w:r>
      <w:proofErr w:type="spellStart"/>
      <w:r w:rsidRPr="00E934E3">
        <w:rPr>
          <w:rFonts w:ascii="Times New Roman" w:hAnsi="Times New Roman" w:cs="Times New Roman"/>
          <w:bCs/>
          <w:sz w:val="28"/>
          <w:szCs w:val="28"/>
        </w:rPr>
        <w:t>микробоцидную</w:t>
      </w:r>
      <w:proofErr w:type="spellEnd"/>
      <w:r w:rsidRPr="00E934E3">
        <w:rPr>
          <w:rFonts w:ascii="Times New Roman" w:hAnsi="Times New Roman" w:cs="Times New Roman"/>
          <w:bCs/>
          <w:sz w:val="28"/>
          <w:szCs w:val="28"/>
        </w:rPr>
        <w:t xml:space="preserve"> систему макрофагов, поэтому способны выживать внутри них. Кроме того, фермент каталаза защищает легионеллу от действия </w:t>
      </w:r>
      <w:proofErr w:type="spellStart"/>
      <w:r w:rsidRPr="00E934E3">
        <w:rPr>
          <w:rFonts w:ascii="Times New Roman" w:hAnsi="Times New Roman" w:cs="Times New Roman"/>
          <w:bCs/>
          <w:sz w:val="28"/>
          <w:szCs w:val="28"/>
        </w:rPr>
        <w:t>кислородзависимой</w:t>
      </w:r>
      <w:proofErr w:type="spellEnd"/>
      <w:r w:rsidRPr="00E934E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934E3">
        <w:rPr>
          <w:rFonts w:ascii="Times New Roman" w:hAnsi="Times New Roman" w:cs="Times New Roman"/>
          <w:bCs/>
          <w:sz w:val="28"/>
          <w:szCs w:val="28"/>
        </w:rPr>
        <w:t>микробицидной</w:t>
      </w:r>
      <w:proofErr w:type="spellEnd"/>
      <w:r w:rsidRPr="00E934E3">
        <w:rPr>
          <w:rFonts w:ascii="Times New Roman" w:hAnsi="Times New Roman" w:cs="Times New Roman"/>
          <w:bCs/>
          <w:sz w:val="28"/>
          <w:szCs w:val="28"/>
        </w:rPr>
        <w:t xml:space="preserve"> системы макрофагов.</w:t>
      </w:r>
    </w:p>
    <w:p w14:paraId="4D2BE1E4" w14:textId="77777777" w:rsidR="00030F23" w:rsidRPr="00E934E3" w:rsidRDefault="00172767" w:rsidP="00172767">
      <w:pPr>
        <w:numPr>
          <w:ilvl w:val="0"/>
          <w:numId w:val="44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Воротами инфекции являются дыхательные пути. Агенты поглощаются альвеолярными макрофагами в альвеолах легких. Макрофаги, поглотившие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Legionella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, выделяют цитокины, которые вызывают воспалительные реакции.</w:t>
      </w:r>
    </w:p>
    <w:p w14:paraId="2785D081" w14:textId="77777777" w:rsidR="00030F23" w:rsidRPr="00E934E3" w:rsidRDefault="00172767" w:rsidP="00172767">
      <w:pPr>
        <w:numPr>
          <w:ilvl w:val="0"/>
          <w:numId w:val="44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В паренхиме легких образуются многочисленные абсцессы, некоторые из них вскрываются с образованием каверн. Далее возможно распространение возбудителя с током крови в различные органы и ткани, что приводит к дыхательной недостаточности, а также к системным поражениям - энцефалопатии, дисфункции сердечно-сосудистой системы и др. В результате уничтожения бактерий элиминация эндотоксинов вызывает интоксикацию.</w:t>
      </w:r>
    </w:p>
    <w:p w14:paraId="28DBC160" w14:textId="717147C9" w:rsidR="0006089B" w:rsidRPr="00E934E3" w:rsidRDefault="0006089B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Клин</w:t>
      </w:r>
      <w:r w:rsidR="00172767"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ические проявления легионеллеза. </w:t>
      </w:r>
      <w:r w:rsidRPr="00E934E3">
        <w:rPr>
          <w:rFonts w:ascii="Times New Roman" w:hAnsi="Times New Roman" w:cs="Times New Roman"/>
          <w:sz w:val="28"/>
          <w:szCs w:val="28"/>
        </w:rPr>
        <w:t>Различают 3 основные клинические формы легионеллеза.</w:t>
      </w:r>
    </w:p>
    <w:p w14:paraId="11964855" w14:textId="77777777" w:rsidR="0006089B" w:rsidRPr="00E934E3" w:rsidRDefault="0006089B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Болезнь легионеров </w:t>
      </w:r>
      <w:r w:rsidRPr="00E934E3">
        <w:rPr>
          <w:rFonts w:ascii="Times New Roman" w:hAnsi="Times New Roman" w:cs="Times New Roman"/>
          <w:sz w:val="28"/>
          <w:szCs w:val="28"/>
        </w:rPr>
        <w:t>проявляется тяжелой пневмонией, характеризующейся высокой летальностью. Латентный период длится 2-10 дней. Обычно возникает очаговая или крупозная пневмония, сопровождающаяся поражением нижних долей легких. Высокая температура, сухой кашель, слабость, головные боли, одышка, признаки плеврита, диарея, делирий. Иногда развивается инфекционно-токсический шок, приводящий к летальному исходу.</w:t>
      </w:r>
    </w:p>
    <w:p w14:paraId="4D61B128" w14:textId="77777777" w:rsidR="0006089B" w:rsidRPr="00E934E3" w:rsidRDefault="0006089B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Лихорадка Понтиак </w:t>
      </w:r>
      <w:r w:rsidRPr="00E934E3">
        <w:rPr>
          <w:rFonts w:ascii="Times New Roman" w:hAnsi="Times New Roman" w:cs="Times New Roman"/>
          <w:sz w:val="28"/>
          <w:szCs w:val="28"/>
        </w:rPr>
        <w:t>(Понтиак — название города в США) — респираторное заболевание без пневмонии. Проявляется гриппоподобными симптомами – лихорадкой, мышечной и головной болью, иногда сухим кашлем. Болезнь обычно проходит самостоятельно в течение недели, случаев летального исхода не бывает.</w:t>
      </w:r>
    </w:p>
    <w:p w14:paraId="37D621ED" w14:textId="77777777" w:rsidR="0006089B" w:rsidRPr="00E934E3" w:rsidRDefault="0006089B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Лихорадка Форт-</w:t>
      </w:r>
      <w:proofErr w:type="spellStart"/>
      <w:r w:rsidRPr="00E934E3">
        <w:rPr>
          <w:rFonts w:ascii="Times New Roman" w:hAnsi="Times New Roman" w:cs="Times New Roman"/>
          <w:b/>
          <w:bCs/>
          <w:sz w:val="28"/>
          <w:szCs w:val="28"/>
        </w:rPr>
        <w:t>Брагга</w:t>
      </w:r>
      <w:proofErr w:type="spellEnd"/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934E3">
        <w:rPr>
          <w:rFonts w:ascii="Times New Roman" w:hAnsi="Times New Roman" w:cs="Times New Roman"/>
          <w:sz w:val="28"/>
          <w:szCs w:val="28"/>
        </w:rPr>
        <w:t>(Форт-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Брагг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— название города в США) проявляется острым лихорадочным заболеванием с экзантемой.</w:t>
      </w:r>
    </w:p>
    <w:p w14:paraId="2CE04522" w14:textId="77777777" w:rsidR="0006089B" w:rsidRPr="00E934E3" w:rsidRDefault="0006089B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 xml:space="preserve">Внутрибольничные инфекции </w:t>
      </w:r>
      <w:r w:rsidRPr="00E934E3">
        <w:rPr>
          <w:rFonts w:ascii="Times New Roman" w:hAnsi="Times New Roman" w:cs="Times New Roman"/>
          <w:sz w:val="28"/>
          <w:szCs w:val="28"/>
        </w:rPr>
        <w:t xml:space="preserve">возникают в результате непрерывных внутрибольничных заражений от общего источника. Основным возбудителем является L.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micdadei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. Проявляется односторонней или двусторонней пневмонией, </w:t>
      </w:r>
      <w:r w:rsidRPr="00E934E3">
        <w:rPr>
          <w:rFonts w:ascii="Times New Roman" w:hAnsi="Times New Roman" w:cs="Times New Roman"/>
          <w:sz w:val="28"/>
          <w:szCs w:val="28"/>
        </w:rPr>
        <w:lastRenderedPageBreak/>
        <w:t>сопровождающейся экссудативным плевритом, сердечной и почечной недостаточностью. Летальность достигает 25%.</w:t>
      </w:r>
    </w:p>
    <w:p w14:paraId="1593E231" w14:textId="68567B2D" w:rsidR="0006089B" w:rsidRPr="00E934E3" w:rsidRDefault="0006089B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Микробиологическая диагностика:</w:t>
      </w:r>
    </w:p>
    <w:p w14:paraId="038339E1" w14:textId="776ECBA8" w:rsidR="00030F23" w:rsidRPr="00E934E3" w:rsidRDefault="00172767" w:rsidP="001727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Легионелла может быть обнаружена в бронхиальном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лаваже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, плевральной жидкости,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биоптатах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легких и крови, полученной от больных.</w:t>
      </w:r>
    </w:p>
    <w:p w14:paraId="5C502A67" w14:textId="77777777" w:rsidR="00030F23" w:rsidRPr="00E934E3" w:rsidRDefault="00172767" w:rsidP="00172767">
      <w:pPr>
        <w:numPr>
          <w:ilvl w:val="0"/>
          <w:numId w:val="45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При культивировании этих материалов возбудитель может быть выделен и идентифицирован с помощью реакции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иммунофлюоресценции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>. Получить легионеллу из мокроты очень сложно, так как она богата нормальной микрофлорой.</w:t>
      </w:r>
    </w:p>
    <w:p w14:paraId="0A779E11" w14:textId="77777777" w:rsidR="00030F23" w:rsidRPr="00E934E3" w:rsidRDefault="00172767" w:rsidP="00172767">
      <w:pPr>
        <w:numPr>
          <w:ilvl w:val="0"/>
          <w:numId w:val="45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Антитела можно обнаружить в сыворотке крови методом ИФА через 1-3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нед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от начала заболевания. Поскольку чувствительность серологических реакций не очень высока, их используют в основном для ретроспективной диагностики.</w:t>
      </w:r>
    </w:p>
    <w:p w14:paraId="29F7B430" w14:textId="77777777" w:rsidR="00030F23" w:rsidRPr="00E934E3" w:rsidRDefault="00172767" w:rsidP="00172767">
      <w:pPr>
        <w:numPr>
          <w:ilvl w:val="0"/>
          <w:numId w:val="45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Обнаружение антигенов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Legionella</w:t>
      </w:r>
      <w:proofErr w:type="spellEnd"/>
      <w:r w:rsidRPr="00E934E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E934E3">
        <w:rPr>
          <w:rFonts w:ascii="Times New Roman" w:hAnsi="Times New Roman" w:cs="Times New Roman"/>
          <w:sz w:val="28"/>
          <w:szCs w:val="28"/>
        </w:rPr>
        <w:t>L.pneumophila</w:t>
      </w:r>
      <w:proofErr w:type="spellEnd"/>
      <w:proofErr w:type="gramEnd"/>
      <w:r w:rsidRPr="00E934E3">
        <w:rPr>
          <w:rFonts w:ascii="Times New Roman" w:hAnsi="Times New Roman" w:cs="Times New Roman"/>
          <w:sz w:val="28"/>
          <w:szCs w:val="28"/>
        </w:rPr>
        <w:t xml:space="preserve"> серогруппы 1) в моче моноклональными антителами считается специфическим тестом.</w:t>
      </w:r>
    </w:p>
    <w:p w14:paraId="1EC87041" w14:textId="77777777" w:rsidR="00030F23" w:rsidRPr="00E934E3" w:rsidRDefault="00172767" w:rsidP="00172767">
      <w:pPr>
        <w:numPr>
          <w:ilvl w:val="0"/>
          <w:numId w:val="45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В патологических материалах возбудитель также может быть обнаружен с помощью ПЦР.</w:t>
      </w:r>
    </w:p>
    <w:p w14:paraId="15C9588B" w14:textId="7A99202E" w:rsidR="0006089B" w:rsidRPr="00E934E3" w:rsidRDefault="0006089B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934E3">
        <w:rPr>
          <w:rFonts w:ascii="Times New Roman" w:hAnsi="Times New Roman" w:cs="Times New Roman"/>
          <w:b/>
          <w:bCs/>
          <w:sz w:val="28"/>
          <w:szCs w:val="28"/>
        </w:rPr>
        <w:t>Лечение</w:t>
      </w:r>
    </w:p>
    <w:p w14:paraId="22436B0B" w14:textId="77777777" w:rsidR="00030F23" w:rsidRPr="00E934E3" w:rsidRDefault="00172767" w:rsidP="00172767">
      <w:pPr>
        <w:numPr>
          <w:ilvl w:val="0"/>
          <w:numId w:val="46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>Препарат выбора – эритромицин. Этот антибиотик эффективен даже у пациентов с ослабленным иммунитетом.</w:t>
      </w:r>
    </w:p>
    <w:p w14:paraId="0F6E570C" w14:textId="77777777" w:rsidR="00030F23" w:rsidRPr="00E934E3" w:rsidRDefault="00172767" w:rsidP="00172767">
      <w:pPr>
        <w:numPr>
          <w:ilvl w:val="0"/>
          <w:numId w:val="46"/>
        </w:num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34E3">
        <w:rPr>
          <w:rFonts w:ascii="Times New Roman" w:hAnsi="Times New Roman" w:cs="Times New Roman"/>
          <w:sz w:val="28"/>
          <w:szCs w:val="28"/>
        </w:rPr>
        <w:t xml:space="preserve">при слабом эффекте лечения также используется </w:t>
      </w:r>
      <w:proofErr w:type="spellStart"/>
      <w:r w:rsidRPr="00E934E3">
        <w:rPr>
          <w:rFonts w:ascii="Times New Roman" w:hAnsi="Times New Roman" w:cs="Times New Roman"/>
          <w:sz w:val="28"/>
          <w:szCs w:val="28"/>
        </w:rPr>
        <w:t>Рифампицин</w:t>
      </w:r>
      <w:proofErr w:type="spellEnd"/>
    </w:p>
    <w:p w14:paraId="111F3929" w14:textId="77777777" w:rsidR="0006089B" w:rsidRPr="00E934E3" w:rsidRDefault="0006089B" w:rsidP="00172767">
      <w:pPr>
        <w:tabs>
          <w:tab w:val="left" w:pos="34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6089B" w:rsidRPr="00E934E3" w:rsidSect="00A7503D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D1533" w14:textId="77777777" w:rsidR="00252688" w:rsidRDefault="00252688" w:rsidP="00FE4576">
      <w:pPr>
        <w:spacing w:after="0" w:line="240" w:lineRule="auto"/>
      </w:pPr>
      <w:r>
        <w:separator/>
      </w:r>
    </w:p>
  </w:endnote>
  <w:endnote w:type="continuationSeparator" w:id="0">
    <w:p w14:paraId="5413CE92" w14:textId="77777777" w:rsidR="00252688" w:rsidRDefault="00252688" w:rsidP="00FE45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F3F78" w14:textId="77777777" w:rsidR="00252688" w:rsidRDefault="00252688" w:rsidP="00FE4576">
      <w:pPr>
        <w:spacing w:after="0" w:line="240" w:lineRule="auto"/>
      </w:pPr>
      <w:r>
        <w:separator/>
      </w:r>
    </w:p>
  </w:footnote>
  <w:footnote w:type="continuationSeparator" w:id="0">
    <w:p w14:paraId="76DEB18E" w14:textId="77777777" w:rsidR="00252688" w:rsidRDefault="00252688" w:rsidP="00FE45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5857"/>
    <w:multiLevelType w:val="hybridMultilevel"/>
    <w:tmpl w:val="B33CB0F0"/>
    <w:lvl w:ilvl="0" w:tplc="7CC030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F4B4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46F7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9E6D8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109C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62B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22BA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3C2F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03C2F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D91E5B"/>
    <w:multiLevelType w:val="hybridMultilevel"/>
    <w:tmpl w:val="83140E56"/>
    <w:lvl w:ilvl="0" w:tplc="47E465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EE40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50EE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F2F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147C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8CD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88C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AE5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8E9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45B4245"/>
    <w:multiLevelType w:val="hybridMultilevel"/>
    <w:tmpl w:val="2C4E3AF6"/>
    <w:lvl w:ilvl="0" w:tplc="8070C6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CF2C1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0290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BE3F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D8C2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8EB1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0227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3CC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52B4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5C90F1C"/>
    <w:multiLevelType w:val="hybridMultilevel"/>
    <w:tmpl w:val="B7582042"/>
    <w:lvl w:ilvl="0" w:tplc="FCFE29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5E84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FE8F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C6A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7021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F0BF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2297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B834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14BF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C112614"/>
    <w:multiLevelType w:val="hybridMultilevel"/>
    <w:tmpl w:val="144C21A4"/>
    <w:lvl w:ilvl="0" w:tplc="EC365F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A08E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4243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A227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6AE7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E47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7BE82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30A3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33E7D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C636F6A"/>
    <w:multiLevelType w:val="hybridMultilevel"/>
    <w:tmpl w:val="0CB4C168"/>
    <w:lvl w:ilvl="0" w:tplc="598E3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03473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009D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90841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9439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70DF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549C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6863B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DAFB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1895A39"/>
    <w:multiLevelType w:val="hybridMultilevel"/>
    <w:tmpl w:val="07D6E04E"/>
    <w:lvl w:ilvl="0" w:tplc="8E0251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EB438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F6D6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F826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3E13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F2AB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1EB8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3660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A21F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25B5B44"/>
    <w:multiLevelType w:val="hybridMultilevel"/>
    <w:tmpl w:val="05C22534"/>
    <w:lvl w:ilvl="0" w:tplc="A5F42D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2004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E0C4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EE3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B248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3AF9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28E6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5A1F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040F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4454944"/>
    <w:multiLevelType w:val="hybridMultilevel"/>
    <w:tmpl w:val="0A76BA94"/>
    <w:lvl w:ilvl="0" w:tplc="5A0A89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BE9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9146B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0083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8897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FCDF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32A6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AA6E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F49E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60312E5"/>
    <w:multiLevelType w:val="hybridMultilevel"/>
    <w:tmpl w:val="0DC6DD9E"/>
    <w:lvl w:ilvl="0" w:tplc="A16661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B249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16B4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28BB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F4B3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E82C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D06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26DB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0466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617146D"/>
    <w:multiLevelType w:val="hybridMultilevel"/>
    <w:tmpl w:val="8DC06276"/>
    <w:lvl w:ilvl="0" w:tplc="E5F6CF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E30C3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FA8E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E2E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B499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4451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C261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7EB0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701E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BE95FBC"/>
    <w:multiLevelType w:val="hybridMultilevel"/>
    <w:tmpl w:val="F266D9B4"/>
    <w:lvl w:ilvl="0" w:tplc="63DC7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C279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B6E5B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E6E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6E6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A6AA0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825A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CC4B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D494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C1637C0"/>
    <w:multiLevelType w:val="hybridMultilevel"/>
    <w:tmpl w:val="23A4BA8E"/>
    <w:lvl w:ilvl="0" w:tplc="547A20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30EF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DCE7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FA6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9ADC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D833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08D4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A5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7051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E956FED"/>
    <w:multiLevelType w:val="hybridMultilevel"/>
    <w:tmpl w:val="2D5C7694"/>
    <w:lvl w:ilvl="0" w:tplc="977E2E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2E61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9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208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426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8421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3A2A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C814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7C8F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82B2CDD"/>
    <w:multiLevelType w:val="hybridMultilevel"/>
    <w:tmpl w:val="9E326FC8"/>
    <w:lvl w:ilvl="0" w:tplc="D80E34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52054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A8C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F43F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3665B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4087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5094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6CE7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1EDB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A4F52FC"/>
    <w:multiLevelType w:val="hybridMultilevel"/>
    <w:tmpl w:val="C4D25B76"/>
    <w:lvl w:ilvl="0" w:tplc="39ACE5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8E0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7A4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9420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544B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64241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1C9E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A46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5EF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DEE3783"/>
    <w:multiLevelType w:val="hybridMultilevel"/>
    <w:tmpl w:val="B6B257F0"/>
    <w:lvl w:ilvl="0" w:tplc="EB164E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CA08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E05D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2609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C21D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C0F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00DE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30D7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8CA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EC03902"/>
    <w:multiLevelType w:val="hybridMultilevel"/>
    <w:tmpl w:val="8FB45CB6"/>
    <w:lvl w:ilvl="0" w:tplc="0ECAD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BEB0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102F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08C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36FB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E84E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2C3C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7ED2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7923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53C0590"/>
    <w:multiLevelType w:val="hybridMultilevel"/>
    <w:tmpl w:val="2630418C"/>
    <w:lvl w:ilvl="0" w:tplc="0CE277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434D4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842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C88D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285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00C5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0B8D7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6055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3CA1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7126117"/>
    <w:multiLevelType w:val="hybridMultilevel"/>
    <w:tmpl w:val="DE1C6636"/>
    <w:lvl w:ilvl="0" w:tplc="AFD63D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A29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04BE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FAEE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6E47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BA82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EAAC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C4FC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30AF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8C923CF"/>
    <w:multiLevelType w:val="hybridMultilevel"/>
    <w:tmpl w:val="D160F5DC"/>
    <w:lvl w:ilvl="0" w:tplc="B57E11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8228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862A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B22D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0E7E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9EAF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02EF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8241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ACA4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B514EA1"/>
    <w:multiLevelType w:val="hybridMultilevel"/>
    <w:tmpl w:val="96F6D358"/>
    <w:lvl w:ilvl="0" w:tplc="555E55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72A5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6182A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82F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ECF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461D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F6A63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898CD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5023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EC85036"/>
    <w:multiLevelType w:val="hybridMultilevel"/>
    <w:tmpl w:val="D57458F8"/>
    <w:lvl w:ilvl="0" w:tplc="B846CB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EC7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C242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341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AC54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94AF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0C33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3489D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3E2A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77D5180"/>
    <w:multiLevelType w:val="hybridMultilevel"/>
    <w:tmpl w:val="C1964444"/>
    <w:lvl w:ilvl="0" w:tplc="30467A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A847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1DE71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7A66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2C2C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24E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449E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B2E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0CD9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7D91618"/>
    <w:multiLevelType w:val="hybridMultilevel"/>
    <w:tmpl w:val="8ED86834"/>
    <w:lvl w:ilvl="0" w:tplc="2B84E1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2E22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A6AF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99C65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6E0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CEE9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BA2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0CE7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2BE2A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A171658"/>
    <w:multiLevelType w:val="hybridMultilevel"/>
    <w:tmpl w:val="E876AA66"/>
    <w:lvl w:ilvl="0" w:tplc="80E8C3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1A11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203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1612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BE1B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B87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260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3C98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DCE9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BE5545D"/>
    <w:multiLevelType w:val="hybridMultilevel"/>
    <w:tmpl w:val="56E283EC"/>
    <w:lvl w:ilvl="0" w:tplc="79E60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2E7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A21C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907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C429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7202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1E55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8277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4839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E526D32"/>
    <w:multiLevelType w:val="hybridMultilevel"/>
    <w:tmpl w:val="E4369936"/>
    <w:lvl w:ilvl="0" w:tplc="461E4B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5C82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D0A7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90B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90B2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DC74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96EF2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F8D2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B03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470193D"/>
    <w:multiLevelType w:val="hybridMultilevel"/>
    <w:tmpl w:val="CA4C84E2"/>
    <w:lvl w:ilvl="0" w:tplc="53E00C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78C4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F86D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464E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DEB5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C6E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CFC9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B456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822C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571E51C6"/>
    <w:multiLevelType w:val="hybridMultilevel"/>
    <w:tmpl w:val="9E9074B2"/>
    <w:lvl w:ilvl="0" w:tplc="47A261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4E1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4071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041E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021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32AD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5B030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7299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1415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94160FE"/>
    <w:multiLevelType w:val="hybridMultilevel"/>
    <w:tmpl w:val="6A6E82AA"/>
    <w:lvl w:ilvl="0" w:tplc="4B5A2F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B8FE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3806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0C6B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2896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FA47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E049A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0A6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B463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97F26E2"/>
    <w:multiLevelType w:val="hybridMultilevel"/>
    <w:tmpl w:val="E1AE6B22"/>
    <w:lvl w:ilvl="0" w:tplc="68BC85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2CA9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463E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425B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08B7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0EA0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DC1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2050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F41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B2305D6"/>
    <w:multiLevelType w:val="hybridMultilevel"/>
    <w:tmpl w:val="133415FA"/>
    <w:lvl w:ilvl="0" w:tplc="6C30E4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6E1C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985A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9ED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AE4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04AF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CA1C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4653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361F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CA8652D"/>
    <w:multiLevelType w:val="hybridMultilevel"/>
    <w:tmpl w:val="945AEE68"/>
    <w:lvl w:ilvl="0" w:tplc="CF8A7B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CA29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EAE9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8427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1618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AAEB0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A307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9AE4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B4B9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D99103E"/>
    <w:multiLevelType w:val="hybridMultilevel"/>
    <w:tmpl w:val="922E5CF4"/>
    <w:lvl w:ilvl="0" w:tplc="8B244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66D2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5E02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0A3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DA6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A6B6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50B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86FA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0A10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D9C70CC"/>
    <w:multiLevelType w:val="hybridMultilevel"/>
    <w:tmpl w:val="0BF2A8B0"/>
    <w:lvl w:ilvl="0" w:tplc="FB5807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8CC4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AA71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C280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1C41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2019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FBE77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C26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97EEE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10C425C"/>
    <w:multiLevelType w:val="hybridMultilevel"/>
    <w:tmpl w:val="777E9F3A"/>
    <w:lvl w:ilvl="0" w:tplc="D200C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044F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1E0F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DAAD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0CF8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4C18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62BA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0A6E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302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43930D1"/>
    <w:multiLevelType w:val="hybridMultilevel"/>
    <w:tmpl w:val="00367DEC"/>
    <w:lvl w:ilvl="0" w:tplc="387C79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AC6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32C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303B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760B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A6CA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B07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5CF6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3CD4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4CE7A45"/>
    <w:multiLevelType w:val="hybridMultilevel"/>
    <w:tmpl w:val="F25E9D2A"/>
    <w:lvl w:ilvl="0" w:tplc="BC582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527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5CB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14DA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F850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6A9F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A409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C20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8E7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C7A4096"/>
    <w:multiLevelType w:val="hybridMultilevel"/>
    <w:tmpl w:val="F67C8B40"/>
    <w:lvl w:ilvl="0" w:tplc="8BA607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DA18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AE2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08F2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3C6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F6DC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1C8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6CD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0271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6FEA300A"/>
    <w:multiLevelType w:val="hybridMultilevel"/>
    <w:tmpl w:val="54604854"/>
    <w:lvl w:ilvl="0" w:tplc="5362710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84C48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3523F0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164CD28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8EAE31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DEA679C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400A09E4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0DA83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9EBDC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41" w15:restartNumberingAfterBreak="0">
    <w:nsid w:val="764341D2"/>
    <w:multiLevelType w:val="hybridMultilevel"/>
    <w:tmpl w:val="A0102B86"/>
    <w:lvl w:ilvl="0" w:tplc="04CC5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76C9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EA29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2A54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6ED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3C6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3C9E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A06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CCB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857015A"/>
    <w:multiLevelType w:val="hybridMultilevel"/>
    <w:tmpl w:val="EA789C32"/>
    <w:lvl w:ilvl="0" w:tplc="9AC4EB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7044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B68C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16FF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284F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2CD3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EA41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260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921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8C162F9"/>
    <w:multiLevelType w:val="hybridMultilevel"/>
    <w:tmpl w:val="49ACA9E8"/>
    <w:lvl w:ilvl="0" w:tplc="BD3AF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EEC0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1EA3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E2E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E025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2C24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7521A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BE2D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760F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ADB72E3"/>
    <w:multiLevelType w:val="hybridMultilevel"/>
    <w:tmpl w:val="72CA090E"/>
    <w:lvl w:ilvl="0" w:tplc="D0A87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626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24E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1E4D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3A3A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609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AC9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D2E3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043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ED46CA1"/>
    <w:multiLevelType w:val="hybridMultilevel"/>
    <w:tmpl w:val="7A360794"/>
    <w:lvl w:ilvl="0" w:tplc="2A6865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F492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269C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D2F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52B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D82A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62F2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42D3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7AD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311254495">
    <w:abstractNumId w:val="27"/>
  </w:num>
  <w:num w:numId="2" w16cid:durableId="1332488367">
    <w:abstractNumId w:val="37"/>
  </w:num>
  <w:num w:numId="3" w16cid:durableId="891158678">
    <w:abstractNumId w:val="4"/>
  </w:num>
  <w:num w:numId="4" w16cid:durableId="1155338312">
    <w:abstractNumId w:val="44"/>
  </w:num>
  <w:num w:numId="5" w16cid:durableId="1277758208">
    <w:abstractNumId w:val="40"/>
  </w:num>
  <w:num w:numId="6" w16cid:durableId="1462455604">
    <w:abstractNumId w:val="14"/>
  </w:num>
  <w:num w:numId="7" w16cid:durableId="144514275">
    <w:abstractNumId w:val="43"/>
  </w:num>
  <w:num w:numId="8" w16cid:durableId="429081105">
    <w:abstractNumId w:val="22"/>
  </w:num>
  <w:num w:numId="9" w16cid:durableId="1386830457">
    <w:abstractNumId w:val="25"/>
  </w:num>
  <w:num w:numId="10" w16cid:durableId="165170919">
    <w:abstractNumId w:val="36"/>
  </w:num>
  <w:num w:numId="11" w16cid:durableId="1141460384">
    <w:abstractNumId w:val="26"/>
  </w:num>
  <w:num w:numId="12" w16cid:durableId="405499065">
    <w:abstractNumId w:val="13"/>
  </w:num>
  <w:num w:numId="13" w16cid:durableId="555244133">
    <w:abstractNumId w:val="41"/>
  </w:num>
  <w:num w:numId="14" w16cid:durableId="855270690">
    <w:abstractNumId w:val="17"/>
  </w:num>
  <w:num w:numId="15" w16cid:durableId="735857109">
    <w:abstractNumId w:val="0"/>
  </w:num>
  <w:num w:numId="16" w16cid:durableId="2115515982">
    <w:abstractNumId w:val="1"/>
  </w:num>
  <w:num w:numId="17" w16cid:durableId="1674992899">
    <w:abstractNumId w:val="32"/>
  </w:num>
  <w:num w:numId="18" w16cid:durableId="716005854">
    <w:abstractNumId w:val="18"/>
  </w:num>
  <w:num w:numId="19" w16cid:durableId="381908751">
    <w:abstractNumId w:val="15"/>
  </w:num>
  <w:num w:numId="20" w16cid:durableId="846208572">
    <w:abstractNumId w:val="19"/>
  </w:num>
  <w:num w:numId="21" w16cid:durableId="643974927">
    <w:abstractNumId w:val="12"/>
  </w:num>
  <w:num w:numId="22" w16cid:durableId="922950915">
    <w:abstractNumId w:val="6"/>
  </w:num>
  <w:num w:numId="23" w16cid:durableId="793135314">
    <w:abstractNumId w:val="3"/>
  </w:num>
  <w:num w:numId="24" w16cid:durableId="1174417217">
    <w:abstractNumId w:val="39"/>
  </w:num>
  <w:num w:numId="25" w16cid:durableId="14156470">
    <w:abstractNumId w:val="45"/>
  </w:num>
  <w:num w:numId="26" w16cid:durableId="855269503">
    <w:abstractNumId w:val="21"/>
  </w:num>
  <w:num w:numId="27" w16cid:durableId="1297486055">
    <w:abstractNumId w:val="16"/>
  </w:num>
  <w:num w:numId="28" w16cid:durableId="1072191350">
    <w:abstractNumId w:val="33"/>
  </w:num>
  <w:num w:numId="29" w16cid:durableId="494809249">
    <w:abstractNumId w:val="2"/>
  </w:num>
  <w:num w:numId="30" w16cid:durableId="1215001108">
    <w:abstractNumId w:val="5"/>
  </w:num>
  <w:num w:numId="31" w16cid:durableId="1620381908">
    <w:abstractNumId w:val="8"/>
  </w:num>
  <w:num w:numId="32" w16cid:durableId="1171065910">
    <w:abstractNumId w:val="38"/>
  </w:num>
  <w:num w:numId="33" w16cid:durableId="1524899353">
    <w:abstractNumId w:val="9"/>
  </w:num>
  <w:num w:numId="34" w16cid:durableId="343214557">
    <w:abstractNumId w:val="20"/>
  </w:num>
  <w:num w:numId="35" w16cid:durableId="308750645">
    <w:abstractNumId w:val="34"/>
  </w:num>
  <w:num w:numId="36" w16cid:durableId="1527526168">
    <w:abstractNumId w:val="10"/>
  </w:num>
  <w:num w:numId="37" w16cid:durableId="1747025437">
    <w:abstractNumId w:val="31"/>
  </w:num>
  <w:num w:numId="38" w16cid:durableId="309485818">
    <w:abstractNumId w:val="11"/>
  </w:num>
  <w:num w:numId="39" w16cid:durableId="550387199">
    <w:abstractNumId w:val="29"/>
  </w:num>
  <w:num w:numId="40" w16cid:durableId="802581234">
    <w:abstractNumId w:val="42"/>
  </w:num>
  <w:num w:numId="41" w16cid:durableId="906261938">
    <w:abstractNumId w:val="35"/>
  </w:num>
  <w:num w:numId="42" w16cid:durableId="1889297506">
    <w:abstractNumId w:val="23"/>
  </w:num>
  <w:num w:numId="43" w16cid:durableId="117459953">
    <w:abstractNumId w:val="30"/>
  </w:num>
  <w:num w:numId="44" w16cid:durableId="1778594546">
    <w:abstractNumId w:val="28"/>
  </w:num>
  <w:num w:numId="45" w16cid:durableId="216553725">
    <w:abstractNumId w:val="24"/>
  </w:num>
  <w:num w:numId="46" w16cid:durableId="326132354">
    <w:abstractNumId w:val="7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5F4"/>
    <w:rsid w:val="00030F23"/>
    <w:rsid w:val="00055691"/>
    <w:rsid w:val="0006089B"/>
    <w:rsid w:val="00092E99"/>
    <w:rsid w:val="00146B17"/>
    <w:rsid w:val="00172767"/>
    <w:rsid w:val="001D7BC9"/>
    <w:rsid w:val="00252688"/>
    <w:rsid w:val="00261AAE"/>
    <w:rsid w:val="002B2400"/>
    <w:rsid w:val="0045134C"/>
    <w:rsid w:val="005E7AFD"/>
    <w:rsid w:val="007249A3"/>
    <w:rsid w:val="007503E6"/>
    <w:rsid w:val="007807AA"/>
    <w:rsid w:val="00895311"/>
    <w:rsid w:val="008D4F63"/>
    <w:rsid w:val="009E4D24"/>
    <w:rsid w:val="00A423E4"/>
    <w:rsid w:val="00A7503D"/>
    <w:rsid w:val="00A766EA"/>
    <w:rsid w:val="00AF0473"/>
    <w:rsid w:val="00D06BF3"/>
    <w:rsid w:val="00E60D4D"/>
    <w:rsid w:val="00E934E3"/>
    <w:rsid w:val="00F2396B"/>
    <w:rsid w:val="00F315F4"/>
    <w:rsid w:val="00FE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FACB9"/>
  <w15:docId w15:val="{7CA5E0BD-3A0A-4F53-974A-8C094C98A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311"/>
    <w:pPr>
      <w:spacing w:after="200" w:line="276" w:lineRule="auto"/>
    </w:pPr>
    <w:rPr>
      <w:rFonts w:eastAsiaTheme="minorEastAsia"/>
      <w:kern w:val="0"/>
      <w:lang w:val="ru-RU" w:eastAsia="ru-RU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953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8953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4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576"/>
    <w:rPr>
      <w:rFonts w:eastAsiaTheme="minorEastAsia"/>
      <w:kern w:val="0"/>
      <w:lang w:val="ru-RU" w:eastAsia="ru-R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E45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576"/>
    <w:rPr>
      <w:rFonts w:eastAsiaTheme="minorEastAsia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232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8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24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216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8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29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3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205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66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37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5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89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1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991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622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43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47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27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1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441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09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816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6617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3497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61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2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5086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28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04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75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61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601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8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0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3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01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08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97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31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66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448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03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90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9010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383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965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76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5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6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632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6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19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5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41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500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985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44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3141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533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437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6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0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7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66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3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51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8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933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18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052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1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62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698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72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37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16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19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23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28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78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204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172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8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463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217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94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35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9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914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514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87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81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66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7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20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1469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8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962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48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5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5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98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5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35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6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7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31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3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08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68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5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25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6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8406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26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81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832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62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3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11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088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3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2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214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07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16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404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72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21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1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976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796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67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493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399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853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7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659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52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545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1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050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07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618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30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374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82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74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223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023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17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8748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51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086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76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9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17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59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9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85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780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2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881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0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9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5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7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1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42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00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6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27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193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4195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7287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57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836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4113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39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26762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839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44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61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44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5962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82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8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6563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9383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339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2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1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83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141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72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0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459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461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501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4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2045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7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6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7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3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001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61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4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88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54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5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60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76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3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077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9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0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170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6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88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846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24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65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65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328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3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604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958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1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71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96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9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090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4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1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76965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550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10710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3842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4273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296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05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94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9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89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32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5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1265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13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95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66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50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1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52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360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8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43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5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104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0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2609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41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1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70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432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67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14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60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78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3797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47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773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2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6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21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9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99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573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014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692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9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9838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38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5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70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77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51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4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3962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61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19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37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1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03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043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37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4904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4984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26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0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284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76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28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62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157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524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07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07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36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9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0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3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10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57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23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074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66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589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345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3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236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63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139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99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26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0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8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3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0408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06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8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734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5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987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884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87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04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781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42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36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406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30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004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7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779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80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890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04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07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52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6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44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264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8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374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7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5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37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020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75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61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4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74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1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201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18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195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0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077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11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55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28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7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514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2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2695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552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19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65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7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49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00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74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94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26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158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685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1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05323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79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24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46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58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27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90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74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61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9130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6518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2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7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86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48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62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87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87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844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0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191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6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15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79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77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5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23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96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07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2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346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066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40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48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13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9300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9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493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551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4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2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3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52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67143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9350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467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57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67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1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14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6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8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1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1046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3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9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3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8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647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27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68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74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158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92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399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42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09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73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14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42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3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1693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82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87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7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4924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9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673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31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3104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662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332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540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072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791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7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3169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775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7650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032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0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5664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69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61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195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107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87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5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772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919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741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57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4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2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057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49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777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119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8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16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465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1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34017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8423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8742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6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290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081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574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652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2309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57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1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2135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523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0302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13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56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177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5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4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4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524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46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3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14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9407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2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50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11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67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6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697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27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071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196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171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0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1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611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323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201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79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89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92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1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41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72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133852">
          <w:marLeft w:val="198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99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283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03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68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81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3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2728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541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4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17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19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102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56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729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21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7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697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59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6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1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5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690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48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5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396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06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68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4465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7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792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77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92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8593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439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521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570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78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83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27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793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41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96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3171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3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7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8528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38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09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267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673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167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48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593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34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080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84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09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3264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580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5869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54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099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5067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2959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9595">
          <w:marLeft w:val="403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3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89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932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69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7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0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10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4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7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1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81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5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32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2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2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703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478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7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113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61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914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8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19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4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37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09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91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4863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039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491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92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631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5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16879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31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3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06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132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63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9783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7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155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49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0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4679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696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0073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5511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669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19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284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808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1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6659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254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82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66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5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0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47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19127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87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79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8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9313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350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620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96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7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68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26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1700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0373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01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55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4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33630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67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16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0561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9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554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398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2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950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390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903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53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9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7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593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9907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6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06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37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0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353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3907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15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5455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129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9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87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2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5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304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44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47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9878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628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8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26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9186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632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50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242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13871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72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37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4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971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9422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37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73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46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1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61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26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9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827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304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1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9404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1818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6928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7533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1046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11194">
          <w:marLeft w:val="36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19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21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768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21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72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34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57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49803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82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1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8961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620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83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05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7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568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520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9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1840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045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2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406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67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1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967963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52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494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07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7567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57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566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6678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76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4385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0498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3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7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13479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4374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5352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3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35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16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8690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1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85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6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3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9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70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386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8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359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03611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9160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66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9646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2188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206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72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634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62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2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01382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59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313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6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6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8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7796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805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36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15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719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52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62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3702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139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9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24205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275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6553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99034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3255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98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1796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77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28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27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485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5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70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5544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9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4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594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232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5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73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0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807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313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398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18285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53535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5318">
          <w:marLeft w:val="67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2256">
          <w:marLeft w:val="677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27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26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48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484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667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70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21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595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556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4851</Words>
  <Characters>27654</Characters>
  <Application>Microsoft Office Word</Application>
  <DocSecurity>0</DocSecurity>
  <Lines>230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Ravil</dc:creator>
  <cp:keywords/>
  <dc:description/>
  <cp:lastModifiedBy>Ravil</cp:lastModifiedBy>
  <cp:revision>2</cp:revision>
  <dcterms:created xsi:type="dcterms:W3CDTF">2023-05-30T09:11:00Z</dcterms:created>
  <dcterms:modified xsi:type="dcterms:W3CDTF">2023-05-30T09:11:00Z</dcterms:modified>
</cp:coreProperties>
</file>